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28FD" w14:textId="0C32586B" w:rsidR="00455BDE" w:rsidRPr="00506BCC" w:rsidRDefault="00455BDE" w:rsidP="00455BDE">
      <w:pPr>
        <w:spacing w:line="360" w:lineRule="auto"/>
        <w:jc w:val="center"/>
        <w:outlineLvl w:val="0"/>
        <w:rPr>
          <w:b/>
          <w:color w:val="0D0D0D"/>
          <w:sz w:val="36"/>
          <w:szCs w:val="36"/>
        </w:rPr>
      </w:pPr>
      <w:r>
        <w:rPr>
          <w:b/>
          <w:noProof/>
          <w:color w:val="0D0D0D"/>
          <w:sz w:val="36"/>
          <w:szCs w:val="36"/>
        </w:rPr>
        <w:t>202</w:t>
      </w:r>
      <w:r w:rsidR="0095385E">
        <w:rPr>
          <w:b/>
          <w:noProof/>
          <w:color w:val="0D0D0D"/>
          <w:sz w:val="36"/>
          <w:szCs w:val="36"/>
        </w:rPr>
        <w:t>1</w:t>
      </w:r>
      <w:r w:rsidRPr="00E37868">
        <w:rPr>
          <w:rFonts w:hint="eastAsia"/>
          <w:b/>
          <w:color w:val="0D0D0D"/>
          <w:sz w:val="36"/>
          <w:szCs w:val="36"/>
        </w:rPr>
        <w:t>年</w:t>
      </w:r>
      <w:r>
        <w:rPr>
          <w:rFonts w:hint="eastAsia"/>
          <w:b/>
          <w:color w:val="0D0D0D"/>
          <w:sz w:val="36"/>
          <w:szCs w:val="36"/>
        </w:rPr>
        <w:t>北京市科学技术</w:t>
      </w:r>
      <w:r w:rsidRPr="00E37868">
        <w:rPr>
          <w:rFonts w:hint="eastAsia"/>
          <w:b/>
          <w:color w:val="0D0D0D"/>
          <w:sz w:val="36"/>
          <w:szCs w:val="36"/>
        </w:rPr>
        <w:t>奖</w:t>
      </w:r>
      <w:r>
        <w:rPr>
          <w:rFonts w:hint="eastAsia"/>
          <w:b/>
          <w:color w:val="0D0D0D"/>
          <w:sz w:val="36"/>
          <w:szCs w:val="36"/>
        </w:rPr>
        <w:t>提名</w:t>
      </w:r>
      <w:r w:rsidRPr="00506BCC">
        <w:rPr>
          <w:rFonts w:hint="eastAsia"/>
          <w:b/>
          <w:color w:val="0D0D0D"/>
          <w:sz w:val="36"/>
          <w:szCs w:val="36"/>
        </w:rPr>
        <w:t>公示内容</w:t>
      </w:r>
      <w:r>
        <w:rPr>
          <w:rFonts w:hint="eastAsia"/>
          <w:b/>
          <w:color w:val="0D0D0D"/>
          <w:sz w:val="36"/>
          <w:szCs w:val="36"/>
        </w:rPr>
        <w:t>（公告栏）</w:t>
      </w:r>
    </w:p>
    <w:p w14:paraId="1B69605B" w14:textId="77777777" w:rsidR="00455BDE" w:rsidRPr="00506BCC" w:rsidRDefault="00455BDE" w:rsidP="00455BDE">
      <w:pPr>
        <w:spacing w:beforeLines="50" w:before="156"/>
        <w:jc w:val="left"/>
        <w:rPr>
          <w:rFonts w:eastAsia="黑体"/>
          <w:b/>
          <w:bCs/>
          <w:sz w:val="28"/>
          <w:szCs w:val="28"/>
        </w:rPr>
      </w:pPr>
      <w:r w:rsidRPr="00506BCC">
        <w:rPr>
          <w:rFonts w:eastAsia="黑体" w:hint="eastAsia"/>
          <w:b/>
          <w:bCs/>
          <w:sz w:val="28"/>
          <w:szCs w:val="28"/>
        </w:rPr>
        <w:t>一、项目名称</w:t>
      </w:r>
    </w:p>
    <w:p w14:paraId="029A5A09" w14:textId="77777777" w:rsidR="009C217D" w:rsidRDefault="009C217D" w:rsidP="00455BDE">
      <w:pPr>
        <w:spacing w:beforeLines="50" w:before="156"/>
        <w:jc w:val="left"/>
        <w:rPr>
          <w:rFonts w:ascii="宋体" w:hAnsi="宋体"/>
          <w:noProof/>
          <w:sz w:val="28"/>
          <w:szCs w:val="28"/>
        </w:rPr>
      </w:pPr>
      <w:r w:rsidRPr="009C217D">
        <w:rPr>
          <w:rFonts w:ascii="宋体" w:hAnsi="宋体" w:hint="eastAsia"/>
          <w:noProof/>
          <w:sz w:val="28"/>
          <w:szCs w:val="28"/>
        </w:rPr>
        <w:t>综合交通视觉大数据多维高效表达与全景服务关键技术及应用</w:t>
      </w:r>
    </w:p>
    <w:p w14:paraId="4DE460C2" w14:textId="77777777" w:rsidR="004D7872" w:rsidRDefault="00455BDE" w:rsidP="004D7872">
      <w:pPr>
        <w:spacing w:beforeLines="50" w:before="156"/>
        <w:jc w:val="left"/>
        <w:rPr>
          <w:rFonts w:eastAsia="黑体"/>
          <w:b/>
          <w:bCs/>
          <w:sz w:val="28"/>
          <w:szCs w:val="28"/>
        </w:rPr>
      </w:pPr>
      <w:r>
        <w:rPr>
          <w:rFonts w:eastAsia="黑体" w:hint="eastAsia"/>
          <w:b/>
          <w:bCs/>
          <w:sz w:val="28"/>
          <w:szCs w:val="28"/>
        </w:rPr>
        <w:t>二、候选单位</w:t>
      </w:r>
    </w:p>
    <w:p w14:paraId="1CA3DE1D" w14:textId="61B7CC2A" w:rsidR="00455BDE" w:rsidRPr="004D7872" w:rsidRDefault="004D7872" w:rsidP="004D7872">
      <w:pPr>
        <w:spacing w:beforeLines="50" w:before="156"/>
        <w:jc w:val="left"/>
        <w:rPr>
          <w:rFonts w:eastAsia="黑体"/>
          <w:b/>
          <w:bCs/>
          <w:sz w:val="28"/>
          <w:szCs w:val="28"/>
        </w:rPr>
      </w:pPr>
      <w:r w:rsidRPr="004D7872">
        <w:rPr>
          <w:rFonts w:eastAsia="黑体"/>
          <w:sz w:val="28"/>
          <w:szCs w:val="28"/>
        </w:rPr>
        <w:t>1</w:t>
      </w:r>
      <w:r w:rsidRPr="004D7872">
        <w:rPr>
          <w:rFonts w:eastAsia="黑体" w:hint="eastAsia"/>
          <w:sz w:val="28"/>
          <w:szCs w:val="28"/>
        </w:rPr>
        <w:t>、</w:t>
      </w:r>
      <w:r w:rsidR="00455BDE">
        <w:rPr>
          <w:rFonts w:ascii="宋体" w:hAnsi="宋体"/>
          <w:noProof/>
          <w:sz w:val="28"/>
          <w:szCs w:val="28"/>
        </w:rPr>
        <w:t>北京工业大学;2、青岛海信网络科技股份有限公司;3、北京市地铁运营有限公司;4、</w:t>
      </w:r>
      <w:r w:rsidR="004E1B07" w:rsidRPr="004E1B07">
        <w:rPr>
          <w:rFonts w:ascii="宋体" w:hAnsi="宋体" w:hint="eastAsia"/>
          <w:noProof/>
          <w:sz w:val="28"/>
          <w:szCs w:val="28"/>
        </w:rPr>
        <w:t>北京市交通运行监测调度中心</w:t>
      </w:r>
      <w:r w:rsidR="004E1B07">
        <w:rPr>
          <w:rFonts w:ascii="宋体" w:hAnsi="宋体" w:hint="eastAsia"/>
          <w:noProof/>
          <w:sz w:val="28"/>
          <w:szCs w:val="28"/>
        </w:rPr>
        <w:t>;</w:t>
      </w:r>
      <w:r w:rsidR="004E1B07">
        <w:rPr>
          <w:rFonts w:ascii="宋体" w:hAnsi="宋体"/>
          <w:noProof/>
          <w:sz w:val="28"/>
          <w:szCs w:val="28"/>
        </w:rPr>
        <w:t xml:space="preserve"> 5</w:t>
      </w:r>
      <w:r w:rsidR="004E1B07">
        <w:rPr>
          <w:rFonts w:ascii="宋体" w:hAnsi="宋体" w:hint="eastAsia"/>
          <w:noProof/>
          <w:sz w:val="28"/>
          <w:szCs w:val="28"/>
        </w:rPr>
        <w:t>、</w:t>
      </w:r>
      <w:r w:rsidR="00455BDE">
        <w:rPr>
          <w:rFonts w:ascii="宋体" w:hAnsi="宋体"/>
          <w:noProof/>
          <w:sz w:val="28"/>
          <w:szCs w:val="28"/>
        </w:rPr>
        <w:t>安徽博微广成信息科技有限公司;</w:t>
      </w:r>
      <w:r w:rsidR="004E1B07">
        <w:rPr>
          <w:rFonts w:ascii="宋体" w:hAnsi="宋体"/>
          <w:noProof/>
          <w:sz w:val="28"/>
          <w:szCs w:val="28"/>
        </w:rPr>
        <w:t>6</w:t>
      </w:r>
      <w:r w:rsidR="00455BDE">
        <w:rPr>
          <w:rFonts w:ascii="宋体" w:hAnsi="宋体"/>
          <w:noProof/>
          <w:sz w:val="28"/>
          <w:szCs w:val="28"/>
        </w:rPr>
        <w:t>、北方工业大学</w:t>
      </w:r>
      <w:r w:rsidR="004E1B07">
        <w:rPr>
          <w:rFonts w:ascii="宋体" w:hAnsi="宋体" w:hint="eastAsia"/>
          <w:noProof/>
          <w:sz w:val="28"/>
          <w:szCs w:val="28"/>
        </w:rPr>
        <w:t>；7、</w:t>
      </w:r>
      <w:r w:rsidR="004E1B07" w:rsidRPr="004E1B07">
        <w:rPr>
          <w:rFonts w:ascii="宋体" w:hAnsi="宋体" w:hint="eastAsia"/>
          <w:noProof/>
          <w:sz w:val="28"/>
          <w:szCs w:val="28"/>
        </w:rPr>
        <w:t>苏州玖合智能科技有限公司</w:t>
      </w:r>
      <w:r w:rsidR="00A624F1">
        <w:rPr>
          <w:rFonts w:ascii="宋体" w:hAnsi="宋体" w:hint="eastAsia"/>
          <w:noProof/>
          <w:sz w:val="28"/>
          <w:szCs w:val="28"/>
        </w:rPr>
        <w:t xml:space="preserve"> </w:t>
      </w:r>
    </w:p>
    <w:p w14:paraId="738F8482" w14:textId="77777777" w:rsidR="00495E1E" w:rsidRDefault="00455BDE" w:rsidP="00495E1E">
      <w:pPr>
        <w:spacing w:beforeLines="50" w:before="156"/>
        <w:jc w:val="left"/>
        <w:rPr>
          <w:rFonts w:eastAsia="黑体"/>
          <w:b/>
          <w:bCs/>
          <w:sz w:val="28"/>
          <w:szCs w:val="28"/>
        </w:rPr>
      </w:pPr>
      <w:r>
        <w:rPr>
          <w:rFonts w:eastAsia="黑体" w:hint="eastAsia"/>
          <w:b/>
          <w:bCs/>
          <w:sz w:val="28"/>
          <w:szCs w:val="28"/>
        </w:rPr>
        <w:t>三、候选人</w:t>
      </w:r>
    </w:p>
    <w:p w14:paraId="13D1F507" w14:textId="4049E9A4" w:rsidR="00455BDE" w:rsidRPr="00495E1E" w:rsidRDefault="00495E1E" w:rsidP="00495E1E">
      <w:pPr>
        <w:spacing w:beforeLines="50" w:before="156"/>
        <w:jc w:val="left"/>
        <w:rPr>
          <w:rFonts w:eastAsia="黑体"/>
          <w:b/>
          <w:bCs/>
          <w:sz w:val="28"/>
          <w:szCs w:val="28"/>
        </w:rPr>
      </w:pPr>
      <w:r w:rsidRPr="00495E1E">
        <w:rPr>
          <w:rFonts w:eastAsia="黑体"/>
          <w:sz w:val="28"/>
          <w:szCs w:val="28"/>
        </w:rPr>
        <w:t>1</w:t>
      </w:r>
      <w:r w:rsidR="00455BDE" w:rsidRPr="00495E1E">
        <w:rPr>
          <w:rFonts w:ascii="宋体" w:hAnsi="宋体"/>
          <w:noProof/>
          <w:sz w:val="28"/>
          <w:szCs w:val="28"/>
        </w:rPr>
        <w:t>、</w:t>
      </w:r>
      <w:r>
        <w:rPr>
          <w:rFonts w:ascii="宋体" w:hAnsi="宋体"/>
          <w:noProof/>
          <w:sz w:val="28"/>
          <w:szCs w:val="28"/>
        </w:rPr>
        <w:t>胡永利</w:t>
      </w:r>
      <w:r w:rsidR="00455BDE">
        <w:rPr>
          <w:rFonts w:ascii="宋体" w:hAnsi="宋体"/>
          <w:noProof/>
          <w:sz w:val="28"/>
          <w:szCs w:val="28"/>
        </w:rPr>
        <w:t>;2、</w:t>
      </w:r>
      <w:r>
        <w:rPr>
          <w:rFonts w:ascii="宋体" w:hAnsi="宋体"/>
          <w:noProof/>
          <w:sz w:val="28"/>
          <w:szCs w:val="28"/>
        </w:rPr>
        <w:t>魏运</w:t>
      </w:r>
      <w:r w:rsidR="00455BDE">
        <w:rPr>
          <w:rFonts w:ascii="宋体" w:hAnsi="宋体"/>
          <w:noProof/>
          <w:sz w:val="28"/>
          <w:szCs w:val="28"/>
        </w:rPr>
        <w:t>;3、</w:t>
      </w:r>
      <w:r>
        <w:rPr>
          <w:rFonts w:ascii="宋体" w:hAnsi="宋体"/>
          <w:noProof/>
          <w:sz w:val="28"/>
          <w:szCs w:val="28"/>
        </w:rPr>
        <w:t>张勇</w:t>
      </w:r>
      <w:r w:rsidR="00455BDE">
        <w:rPr>
          <w:rFonts w:ascii="宋体" w:hAnsi="宋体"/>
          <w:noProof/>
          <w:sz w:val="28"/>
          <w:szCs w:val="28"/>
        </w:rPr>
        <w:t>;4、</w:t>
      </w:r>
      <w:r>
        <w:rPr>
          <w:rFonts w:ascii="宋体" w:hAnsi="宋体"/>
          <w:noProof/>
          <w:sz w:val="28"/>
          <w:szCs w:val="28"/>
        </w:rPr>
        <w:t>刘雪莉</w:t>
      </w:r>
      <w:r w:rsidR="00455BDE">
        <w:rPr>
          <w:rFonts w:ascii="宋体" w:hAnsi="宋体"/>
          <w:noProof/>
          <w:sz w:val="28"/>
          <w:szCs w:val="28"/>
        </w:rPr>
        <w:t>;5、</w:t>
      </w:r>
      <w:r>
        <w:rPr>
          <w:rFonts w:ascii="宋体" w:hAnsi="宋体"/>
          <w:noProof/>
          <w:sz w:val="28"/>
          <w:szCs w:val="28"/>
        </w:rPr>
        <w:t>牟伦田</w:t>
      </w:r>
      <w:r w:rsidR="00455BDE">
        <w:rPr>
          <w:rFonts w:ascii="宋体" w:hAnsi="宋体"/>
          <w:noProof/>
          <w:sz w:val="28"/>
          <w:szCs w:val="28"/>
        </w:rPr>
        <w:t>;6、</w:t>
      </w:r>
      <w:r w:rsidR="00485989">
        <w:rPr>
          <w:rFonts w:ascii="宋体" w:hAnsi="宋体"/>
          <w:noProof/>
          <w:sz w:val="28"/>
          <w:szCs w:val="28"/>
        </w:rPr>
        <w:t>尹宝才</w:t>
      </w:r>
      <w:r w:rsidR="00455BDE">
        <w:rPr>
          <w:rFonts w:ascii="宋体" w:hAnsi="宋体"/>
          <w:noProof/>
          <w:sz w:val="28"/>
          <w:szCs w:val="28"/>
        </w:rPr>
        <w:t>;7、</w:t>
      </w:r>
      <w:r>
        <w:rPr>
          <w:rFonts w:ascii="宋体" w:hAnsi="宋体" w:hint="eastAsia"/>
          <w:noProof/>
          <w:sz w:val="28"/>
          <w:szCs w:val="28"/>
        </w:rPr>
        <w:t>王立勋</w:t>
      </w:r>
      <w:r w:rsidR="00455BDE">
        <w:rPr>
          <w:rFonts w:ascii="宋体" w:hAnsi="宋体"/>
          <w:noProof/>
          <w:sz w:val="28"/>
          <w:szCs w:val="28"/>
        </w:rPr>
        <w:t>;8、姚磊;9、</w:t>
      </w:r>
      <w:r>
        <w:rPr>
          <w:rFonts w:ascii="宋体" w:hAnsi="宋体"/>
          <w:noProof/>
          <w:sz w:val="28"/>
          <w:szCs w:val="28"/>
        </w:rPr>
        <w:t>王博岳</w:t>
      </w:r>
      <w:r w:rsidR="00455BDE">
        <w:rPr>
          <w:rFonts w:ascii="宋体" w:hAnsi="宋体"/>
          <w:noProof/>
          <w:sz w:val="28"/>
          <w:szCs w:val="28"/>
        </w:rPr>
        <w:t>;10、</w:t>
      </w:r>
      <w:r>
        <w:rPr>
          <w:rFonts w:ascii="宋体" w:hAnsi="宋体"/>
          <w:noProof/>
          <w:sz w:val="28"/>
          <w:szCs w:val="28"/>
        </w:rPr>
        <w:t>王立春</w:t>
      </w:r>
      <w:r w:rsidR="00455BDE">
        <w:rPr>
          <w:rFonts w:ascii="宋体" w:hAnsi="宋体"/>
          <w:noProof/>
          <w:sz w:val="28"/>
          <w:szCs w:val="28"/>
        </w:rPr>
        <w:t>;11、</w:t>
      </w:r>
      <w:r>
        <w:rPr>
          <w:rFonts w:ascii="宋体" w:hAnsi="宋体"/>
          <w:noProof/>
          <w:sz w:val="28"/>
          <w:szCs w:val="28"/>
        </w:rPr>
        <w:t>施云惠</w:t>
      </w:r>
      <w:r w:rsidR="00455BDE">
        <w:rPr>
          <w:rFonts w:ascii="宋体" w:hAnsi="宋体"/>
          <w:noProof/>
          <w:sz w:val="28"/>
          <w:szCs w:val="28"/>
        </w:rPr>
        <w:t>;12、</w:t>
      </w:r>
      <w:r>
        <w:rPr>
          <w:rFonts w:ascii="宋体" w:hAnsi="宋体"/>
          <w:noProof/>
          <w:sz w:val="28"/>
          <w:szCs w:val="28"/>
        </w:rPr>
        <w:t>郑向宏</w:t>
      </w:r>
      <w:r w:rsidR="00455BDE">
        <w:rPr>
          <w:rFonts w:ascii="宋体" w:hAnsi="宋体"/>
          <w:noProof/>
          <w:sz w:val="28"/>
          <w:szCs w:val="28"/>
        </w:rPr>
        <w:t>;13、</w:t>
      </w:r>
      <w:r>
        <w:rPr>
          <w:rFonts w:ascii="宋体" w:hAnsi="宋体"/>
          <w:noProof/>
          <w:sz w:val="28"/>
          <w:szCs w:val="28"/>
        </w:rPr>
        <w:t>田青</w:t>
      </w:r>
      <w:r w:rsidR="00455BDE">
        <w:rPr>
          <w:rFonts w:ascii="宋体" w:hAnsi="宋体"/>
          <w:noProof/>
          <w:sz w:val="28"/>
          <w:szCs w:val="28"/>
        </w:rPr>
        <w:t>;14、</w:t>
      </w:r>
      <w:r>
        <w:rPr>
          <w:rFonts w:ascii="宋体" w:hAnsi="宋体"/>
          <w:noProof/>
          <w:sz w:val="28"/>
          <w:szCs w:val="28"/>
        </w:rPr>
        <w:t>孙永良</w:t>
      </w:r>
      <w:r w:rsidR="00455BDE">
        <w:rPr>
          <w:rFonts w:ascii="宋体" w:hAnsi="宋体"/>
          <w:noProof/>
          <w:sz w:val="28"/>
          <w:szCs w:val="28"/>
        </w:rPr>
        <w:t>;15、</w:t>
      </w:r>
      <w:r>
        <w:rPr>
          <w:rFonts w:ascii="宋体" w:hAnsi="宋体" w:hint="eastAsia"/>
          <w:noProof/>
          <w:sz w:val="28"/>
          <w:szCs w:val="28"/>
        </w:rPr>
        <w:t>孔德惠</w:t>
      </w:r>
    </w:p>
    <w:p w14:paraId="676CA78B" w14:textId="7023551B" w:rsidR="00455BDE" w:rsidRDefault="00455BDE" w:rsidP="00D74721">
      <w:pPr>
        <w:spacing w:beforeLines="50" w:before="156"/>
        <w:jc w:val="left"/>
        <w:rPr>
          <w:rFonts w:eastAsia="黑体"/>
          <w:b/>
          <w:bCs/>
          <w:sz w:val="28"/>
          <w:szCs w:val="28"/>
        </w:rPr>
      </w:pPr>
      <w:r>
        <w:rPr>
          <w:rFonts w:eastAsia="黑体" w:hint="eastAsia"/>
          <w:b/>
          <w:bCs/>
          <w:sz w:val="28"/>
          <w:szCs w:val="28"/>
        </w:rPr>
        <w:t>四</w:t>
      </w:r>
      <w:r w:rsidRPr="00506BCC">
        <w:rPr>
          <w:rFonts w:eastAsia="黑体" w:hint="eastAsia"/>
          <w:b/>
          <w:bCs/>
          <w:sz w:val="28"/>
          <w:szCs w:val="28"/>
        </w:rPr>
        <w:t>、项目简介</w:t>
      </w:r>
    </w:p>
    <w:p w14:paraId="0BAABCCA" w14:textId="77777777" w:rsidR="00D74721" w:rsidRPr="00D74721" w:rsidRDefault="00D74721" w:rsidP="00D74721">
      <w:pPr>
        <w:spacing w:beforeLines="50" w:before="156"/>
        <w:jc w:val="left"/>
        <w:rPr>
          <w:rFonts w:ascii="宋体" w:hAnsi="宋体"/>
          <w:noProof/>
          <w:sz w:val="28"/>
          <w:szCs w:val="28"/>
        </w:rPr>
      </w:pPr>
      <w:r w:rsidRPr="00D74721">
        <w:rPr>
          <w:rFonts w:ascii="宋体" w:hAnsi="宋体" w:hint="eastAsia"/>
          <w:noProof/>
          <w:sz w:val="28"/>
          <w:szCs w:val="28"/>
        </w:rPr>
        <w:t>大规模跨时空图像视频视觉数据是目前大数据的主体，面临“存不下、传不动、分析难、协同差、用不了”等挑战和难题，这些问题在交通领域表现尤为突出，已经成为制约智能交通和智慧城市建设和发展的主要瓶颈。在国家自然科学基金重大、国家重点研发计划等项目的支持下，项目围绕交通视觉大数据高效表达和智能处理技术展开研究，建立了交通视觉大数据高效编码、互联集成、协同表征、智能分析和全景应用的完整技术体系，研制了城市级综合交通全场景应用服务平台，在全国多地实现了规模化应用，取得了显著的经济和社会效益。主要创新成果如下：</w:t>
      </w:r>
    </w:p>
    <w:p w14:paraId="30193A98" w14:textId="77777777" w:rsidR="00D74721" w:rsidRPr="00D74721" w:rsidRDefault="00D74721" w:rsidP="00D74721">
      <w:pPr>
        <w:spacing w:beforeLines="50" w:before="156"/>
        <w:jc w:val="left"/>
        <w:rPr>
          <w:rFonts w:ascii="宋体" w:hAnsi="宋体"/>
          <w:noProof/>
          <w:sz w:val="28"/>
          <w:szCs w:val="28"/>
        </w:rPr>
      </w:pPr>
      <w:r w:rsidRPr="00D74721">
        <w:rPr>
          <w:rFonts w:ascii="宋体" w:hAnsi="宋体" w:hint="eastAsia"/>
          <w:noProof/>
          <w:sz w:val="28"/>
          <w:szCs w:val="28"/>
        </w:rPr>
        <w:t>1、提出了面向复杂场景的图像视频自适应高效编码技术和跨平台多源交通图像视频的互联集成技术，实现了大规模交通视频的并发传输和集成应用，攻克了交通视觉大数据“存不下、传不动”的业界难题。牵头制定了多媒体高效编码国家标准，主导制定了交通图像视频互联国家标准和交通视频标注行业标准。</w:t>
      </w:r>
    </w:p>
    <w:p w14:paraId="52E9AF4F" w14:textId="77777777" w:rsidR="00D74721" w:rsidRPr="00D74721" w:rsidRDefault="00D74721" w:rsidP="00D74721">
      <w:pPr>
        <w:spacing w:beforeLines="50" w:before="156"/>
        <w:jc w:val="left"/>
        <w:rPr>
          <w:rFonts w:ascii="宋体" w:hAnsi="宋体"/>
          <w:noProof/>
          <w:sz w:val="28"/>
          <w:szCs w:val="28"/>
        </w:rPr>
      </w:pPr>
      <w:r w:rsidRPr="00D74721">
        <w:rPr>
          <w:rFonts w:ascii="宋体" w:hAnsi="宋体" w:hint="eastAsia"/>
          <w:noProof/>
          <w:sz w:val="28"/>
          <w:szCs w:val="28"/>
        </w:rPr>
        <w:lastRenderedPageBreak/>
        <w:t>2、首创了张量的多维稀疏表示和乘积流形的非线性自适应协同表征方法，实现了多源视觉大数据的多维高效表达，解决了多源异构跨时空数据协同分析的难题。相关成果技术指标国内领先国际先进。</w:t>
      </w:r>
    </w:p>
    <w:p w14:paraId="69F75E96" w14:textId="77777777" w:rsidR="00D74721" w:rsidRPr="00D74721" w:rsidRDefault="00D74721" w:rsidP="00D74721">
      <w:pPr>
        <w:spacing w:beforeLines="50" w:before="156"/>
        <w:jc w:val="left"/>
        <w:rPr>
          <w:rFonts w:ascii="宋体" w:hAnsi="宋体"/>
          <w:noProof/>
          <w:sz w:val="28"/>
          <w:szCs w:val="28"/>
        </w:rPr>
      </w:pPr>
      <w:r w:rsidRPr="00D74721">
        <w:rPr>
          <w:rFonts w:ascii="宋体" w:hAnsi="宋体" w:hint="eastAsia"/>
          <w:noProof/>
          <w:sz w:val="28"/>
          <w:szCs w:val="28"/>
        </w:rPr>
        <w:t>3、建立了交通视觉大数据智能分析技术体系，实现了复杂场景下交通要素的全面感知和交通态势的精准预测，突破了交通视觉大数据“用不了”的瓶颈，攻克了场景复杂、光照变化、遮挡严重、行为多样等不利条件下的人、车、路等交通要素全面感知的难题。</w:t>
      </w:r>
    </w:p>
    <w:p w14:paraId="51F4881E" w14:textId="77777777" w:rsidR="00D74721" w:rsidRPr="00D74721" w:rsidRDefault="00D74721" w:rsidP="00D74721">
      <w:pPr>
        <w:spacing w:beforeLines="50" w:before="156"/>
        <w:jc w:val="left"/>
        <w:rPr>
          <w:rFonts w:ascii="宋体" w:hAnsi="宋体"/>
          <w:noProof/>
          <w:sz w:val="28"/>
          <w:szCs w:val="28"/>
        </w:rPr>
      </w:pPr>
      <w:r w:rsidRPr="00D74721">
        <w:rPr>
          <w:rFonts w:ascii="宋体" w:hAnsi="宋体" w:hint="eastAsia"/>
          <w:noProof/>
          <w:sz w:val="28"/>
          <w:szCs w:val="28"/>
        </w:rPr>
        <w:t>4、创新了视频实时仿真的交通智能监视模式，研发了多源数据驱动的城市级交通态势监测系统，构建了综合交通全场景服务应用平台，在北京、青岛、苏州等城市实现常态化应用，并为多个国家重大活动提供了交通保障服务。</w:t>
      </w:r>
    </w:p>
    <w:p w14:paraId="37E5F5F5" w14:textId="2D16C8C2" w:rsidR="00D74721" w:rsidRPr="00D74721" w:rsidRDefault="00D74721" w:rsidP="00D74721">
      <w:pPr>
        <w:spacing w:beforeLines="50" w:before="156"/>
        <w:jc w:val="left"/>
        <w:rPr>
          <w:rFonts w:ascii="宋体" w:hAnsi="宋体"/>
          <w:noProof/>
          <w:sz w:val="28"/>
          <w:szCs w:val="28"/>
        </w:rPr>
      </w:pPr>
      <w:r w:rsidRPr="00D74721">
        <w:rPr>
          <w:rFonts w:ascii="宋体" w:hAnsi="宋体" w:hint="eastAsia"/>
          <w:noProof/>
          <w:sz w:val="28"/>
          <w:szCs w:val="28"/>
        </w:rPr>
        <w:t>项目形成国家标准2项，交通行业标准2项；获得国家发明专利46项，软件著作权12项，发表论文58篇；获吴文俊人工智能科技进步奖一等奖1项，中国智能交通协会科技奖一等奖2项。项目成果在全国10多个城市得到规模应用，近三年新增经济效益5.6亿元，新增利润0.73亿元，上缴税收2060万元。项目成果每年为数亿乘客提供交通服务，并为APEC会议、抗战胜利70周年纪念活动、“一带一路”国际合作论坛、中非合作论坛和上合组织峰会等国家重大活动提供了交通保障服务。项目取得了显著的经济和社会效益，提升了交通视觉大数据的利用效率，并推动了智能交通行业技术进步。</w:t>
      </w:r>
    </w:p>
    <w:p w14:paraId="4E6467A5" w14:textId="6AD70916" w:rsidR="00455BDE" w:rsidRDefault="00455BDE" w:rsidP="00D74721">
      <w:pPr>
        <w:jc w:val="left"/>
        <w:outlineLvl w:val="0"/>
        <w:rPr>
          <w:rFonts w:ascii="黑体" w:eastAsia="黑体"/>
          <w:sz w:val="30"/>
          <w:szCs w:val="30"/>
        </w:rPr>
        <w:sectPr w:rsidR="00455BDE" w:rsidSect="00774E04">
          <w:footerReference w:type="even" r:id="rId6"/>
          <w:footerReference w:type="default" r:id="rId7"/>
          <w:pgSz w:w="11906" w:h="16838"/>
          <w:pgMar w:top="567" w:right="567" w:bottom="567" w:left="567" w:header="851" w:footer="992" w:gutter="0"/>
          <w:pgNumType w:start="1"/>
          <w:cols w:space="425"/>
          <w:docGrid w:type="lines" w:linePitch="312"/>
        </w:sectPr>
      </w:pPr>
    </w:p>
    <w:p w14:paraId="7CE91136" w14:textId="77777777" w:rsidR="00455BDE" w:rsidRPr="0033680A" w:rsidRDefault="00455BDE" w:rsidP="00455BDE">
      <w:pPr>
        <w:jc w:val="center"/>
        <w:outlineLvl w:val="0"/>
        <w:rPr>
          <w:rFonts w:ascii="黑体" w:eastAsia="黑体"/>
          <w:sz w:val="30"/>
          <w:szCs w:val="30"/>
        </w:rPr>
      </w:pPr>
      <w:r>
        <w:rPr>
          <w:rFonts w:ascii="黑体" w:eastAsia="黑体" w:hint="eastAsia"/>
          <w:sz w:val="30"/>
          <w:szCs w:val="30"/>
        </w:rPr>
        <w:lastRenderedPageBreak/>
        <w:t>五</w:t>
      </w:r>
      <w:r w:rsidRPr="0033680A">
        <w:rPr>
          <w:rFonts w:ascii="黑体" w:eastAsia="黑体" w:hint="eastAsia"/>
          <w:sz w:val="30"/>
          <w:szCs w:val="30"/>
        </w:rPr>
        <w:t>、</w:t>
      </w:r>
      <w:r>
        <w:rPr>
          <w:rFonts w:ascii="黑体" w:eastAsia="黑体" w:hint="eastAsia"/>
          <w:sz w:val="30"/>
          <w:szCs w:val="30"/>
        </w:rPr>
        <w:t>主要支撑材料目录</w:t>
      </w:r>
    </w:p>
    <w:tbl>
      <w:tblPr>
        <w:tblW w:w="13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6"/>
        <w:gridCol w:w="2011"/>
        <w:gridCol w:w="1091"/>
        <w:gridCol w:w="897"/>
        <w:gridCol w:w="195"/>
        <w:gridCol w:w="1093"/>
        <w:gridCol w:w="1027"/>
        <w:gridCol w:w="1483"/>
        <w:gridCol w:w="2126"/>
        <w:gridCol w:w="2723"/>
      </w:tblGrid>
      <w:tr w:rsidR="00455BDE" w14:paraId="63C00102" w14:textId="77777777" w:rsidTr="007E5A14">
        <w:trPr>
          <w:trHeight w:val="198"/>
          <w:jc w:val="center"/>
        </w:trPr>
        <w:tc>
          <w:tcPr>
            <w:tcW w:w="13602" w:type="dxa"/>
            <w:gridSpan w:val="10"/>
            <w:vAlign w:val="center"/>
          </w:tcPr>
          <w:p w14:paraId="14463084" w14:textId="77777777" w:rsidR="00455BDE" w:rsidRDefault="00455BDE" w:rsidP="007E5A14">
            <w:pPr>
              <w:adjustRightInd w:val="0"/>
              <w:snapToGrid w:val="0"/>
              <w:jc w:val="left"/>
              <w:rPr>
                <w:b/>
                <w:color w:val="000000"/>
              </w:rPr>
            </w:pPr>
            <w:r w:rsidRPr="000E1CBA">
              <w:rPr>
                <w:rFonts w:ascii="宋体" w:hAnsi="宋体" w:hint="eastAsia"/>
                <w:b/>
              </w:rPr>
              <w:t>5.</w:t>
            </w:r>
            <w:r>
              <w:rPr>
                <w:rFonts w:ascii="宋体" w:hAnsi="宋体"/>
                <w:b/>
              </w:rPr>
              <w:t>1</w:t>
            </w:r>
            <w:r>
              <w:rPr>
                <w:rFonts w:ascii="宋体" w:hAnsi="宋体" w:hint="eastAsia"/>
                <w:b/>
              </w:rPr>
              <w:t>知识产权支撑材料目录</w:t>
            </w:r>
          </w:p>
        </w:tc>
      </w:tr>
      <w:tr w:rsidR="00455BDE" w14:paraId="5C1DA24E" w14:textId="77777777" w:rsidTr="007E5A14">
        <w:trPr>
          <w:trHeight w:val="535"/>
          <w:jc w:val="center"/>
        </w:trPr>
        <w:tc>
          <w:tcPr>
            <w:tcW w:w="956" w:type="dxa"/>
            <w:vAlign w:val="center"/>
          </w:tcPr>
          <w:p w14:paraId="57F38763" w14:textId="77777777" w:rsidR="00455BDE" w:rsidRPr="00A73932" w:rsidRDefault="00455BDE" w:rsidP="007E5A14">
            <w:pPr>
              <w:adjustRightInd w:val="0"/>
              <w:snapToGrid w:val="0"/>
              <w:jc w:val="center"/>
              <w:rPr>
                <w:b/>
                <w:color w:val="000000"/>
              </w:rPr>
            </w:pPr>
            <w:r>
              <w:rPr>
                <w:rFonts w:hint="eastAsia"/>
                <w:b/>
                <w:color w:val="000000"/>
              </w:rPr>
              <w:t>序号</w:t>
            </w:r>
          </w:p>
        </w:tc>
        <w:tc>
          <w:tcPr>
            <w:tcW w:w="2011" w:type="dxa"/>
            <w:vAlign w:val="center"/>
          </w:tcPr>
          <w:p w14:paraId="349DBCC1" w14:textId="77777777" w:rsidR="00455BDE" w:rsidRDefault="00455BDE" w:rsidP="007E5A14">
            <w:pPr>
              <w:adjustRightInd w:val="0"/>
              <w:snapToGrid w:val="0"/>
              <w:jc w:val="center"/>
              <w:rPr>
                <w:b/>
                <w:color w:val="000000"/>
              </w:rPr>
            </w:pPr>
            <w:r>
              <w:rPr>
                <w:b/>
                <w:color w:val="000000"/>
              </w:rPr>
              <w:t>知识产权类别</w:t>
            </w:r>
          </w:p>
        </w:tc>
        <w:tc>
          <w:tcPr>
            <w:tcW w:w="1988" w:type="dxa"/>
            <w:gridSpan w:val="2"/>
            <w:vAlign w:val="center"/>
          </w:tcPr>
          <w:p w14:paraId="225EFF26" w14:textId="77777777" w:rsidR="00455BDE" w:rsidRDefault="00455BDE" w:rsidP="007E5A14">
            <w:pPr>
              <w:adjustRightInd w:val="0"/>
              <w:snapToGrid w:val="0"/>
              <w:jc w:val="center"/>
              <w:rPr>
                <w:b/>
                <w:color w:val="000000"/>
              </w:rPr>
            </w:pPr>
            <w:r>
              <w:rPr>
                <w:b/>
                <w:color w:val="000000"/>
              </w:rPr>
              <w:t>名称</w:t>
            </w:r>
          </w:p>
        </w:tc>
        <w:tc>
          <w:tcPr>
            <w:tcW w:w="1288" w:type="dxa"/>
            <w:gridSpan w:val="2"/>
            <w:vAlign w:val="center"/>
          </w:tcPr>
          <w:p w14:paraId="316F0FC6" w14:textId="77777777" w:rsidR="00455BDE" w:rsidRDefault="00455BDE" w:rsidP="007E5A14">
            <w:pPr>
              <w:adjustRightInd w:val="0"/>
              <w:snapToGrid w:val="0"/>
              <w:jc w:val="center"/>
              <w:rPr>
                <w:b/>
                <w:color w:val="000000"/>
              </w:rPr>
            </w:pPr>
            <w:r>
              <w:rPr>
                <w:b/>
                <w:color w:val="000000"/>
              </w:rPr>
              <w:t>国（区）别</w:t>
            </w:r>
          </w:p>
        </w:tc>
        <w:tc>
          <w:tcPr>
            <w:tcW w:w="1027" w:type="dxa"/>
            <w:vAlign w:val="center"/>
          </w:tcPr>
          <w:p w14:paraId="0CBCF6E6" w14:textId="77777777" w:rsidR="00455BDE" w:rsidRDefault="00455BDE" w:rsidP="007E5A14">
            <w:pPr>
              <w:adjustRightInd w:val="0"/>
              <w:snapToGrid w:val="0"/>
              <w:jc w:val="center"/>
              <w:rPr>
                <w:b/>
                <w:color w:val="000000"/>
              </w:rPr>
            </w:pPr>
            <w:r>
              <w:rPr>
                <w:b/>
                <w:color w:val="000000"/>
              </w:rPr>
              <w:t>授权号</w:t>
            </w:r>
          </w:p>
        </w:tc>
        <w:tc>
          <w:tcPr>
            <w:tcW w:w="1483" w:type="dxa"/>
            <w:vAlign w:val="center"/>
          </w:tcPr>
          <w:p w14:paraId="48589279" w14:textId="77777777" w:rsidR="00455BDE" w:rsidRDefault="00455BDE" w:rsidP="007E5A14">
            <w:pPr>
              <w:adjustRightInd w:val="0"/>
              <w:snapToGrid w:val="0"/>
              <w:jc w:val="center"/>
              <w:rPr>
                <w:b/>
                <w:color w:val="000000"/>
              </w:rPr>
            </w:pPr>
            <w:r>
              <w:rPr>
                <w:b/>
                <w:color w:val="000000"/>
              </w:rPr>
              <w:t>授权公告日</w:t>
            </w:r>
          </w:p>
        </w:tc>
        <w:tc>
          <w:tcPr>
            <w:tcW w:w="2126" w:type="dxa"/>
            <w:vAlign w:val="center"/>
          </w:tcPr>
          <w:p w14:paraId="08F7F949" w14:textId="77777777" w:rsidR="00455BDE" w:rsidRDefault="00455BDE" w:rsidP="007E5A14">
            <w:pPr>
              <w:adjustRightInd w:val="0"/>
              <w:snapToGrid w:val="0"/>
              <w:jc w:val="center"/>
              <w:rPr>
                <w:b/>
                <w:color w:val="000000"/>
              </w:rPr>
            </w:pPr>
            <w:r>
              <w:rPr>
                <w:b/>
                <w:color w:val="000000"/>
              </w:rPr>
              <w:t>发明人</w:t>
            </w:r>
          </w:p>
        </w:tc>
        <w:tc>
          <w:tcPr>
            <w:tcW w:w="2723" w:type="dxa"/>
            <w:vAlign w:val="center"/>
          </w:tcPr>
          <w:p w14:paraId="2C232A61" w14:textId="77777777" w:rsidR="00455BDE" w:rsidRDefault="00455BDE" w:rsidP="007E5A14">
            <w:pPr>
              <w:adjustRightInd w:val="0"/>
              <w:snapToGrid w:val="0"/>
              <w:jc w:val="center"/>
              <w:rPr>
                <w:b/>
                <w:color w:val="000000"/>
              </w:rPr>
            </w:pPr>
            <w:r>
              <w:rPr>
                <w:b/>
                <w:color w:val="000000"/>
              </w:rPr>
              <w:t>权利人</w:t>
            </w:r>
          </w:p>
        </w:tc>
      </w:tr>
      <w:tr w:rsidR="005E0D92" w14:paraId="6EB34200" w14:textId="77777777" w:rsidTr="007E5A14">
        <w:trPr>
          <w:trHeight w:val="649"/>
          <w:jc w:val="center"/>
        </w:trPr>
        <w:tc>
          <w:tcPr>
            <w:tcW w:w="956" w:type="dxa"/>
            <w:vAlign w:val="center"/>
          </w:tcPr>
          <w:p w14:paraId="77E866B8" w14:textId="5CAD8B06" w:rsidR="005E0D92" w:rsidRDefault="005E0D92" w:rsidP="005E0D92">
            <w:pPr>
              <w:jc w:val="center"/>
              <w:rPr>
                <w:color w:val="000000"/>
              </w:rPr>
            </w:pPr>
            <w:r>
              <w:rPr>
                <w:rFonts w:ascii="宋体" w:hAnsi="宋体"/>
                <w:noProof/>
                <w:szCs w:val="21"/>
              </w:rPr>
              <w:t>1</w:t>
            </w:r>
          </w:p>
        </w:tc>
        <w:tc>
          <w:tcPr>
            <w:tcW w:w="2011" w:type="dxa"/>
            <w:vAlign w:val="center"/>
          </w:tcPr>
          <w:p w14:paraId="29B99FA0" w14:textId="1597B402" w:rsidR="005E0D92" w:rsidRDefault="005E0D92" w:rsidP="005E0D92">
            <w:pPr>
              <w:jc w:val="center"/>
              <w:rPr>
                <w:color w:val="000000"/>
              </w:rPr>
            </w:pPr>
            <w:r>
              <w:rPr>
                <w:rFonts w:ascii="宋体" w:hAnsi="宋体"/>
                <w:noProof/>
                <w:szCs w:val="21"/>
              </w:rPr>
              <w:t>发明专利权</w:t>
            </w:r>
          </w:p>
        </w:tc>
        <w:tc>
          <w:tcPr>
            <w:tcW w:w="1988" w:type="dxa"/>
            <w:gridSpan w:val="2"/>
            <w:vAlign w:val="center"/>
          </w:tcPr>
          <w:p w14:paraId="512D7D7D" w14:textId="207CC625" w:rsidR="005E0D92" w:rsidRDefault="005E0D92" w:rsidP="005E0D92">
            <w:pPr>
              <w:rPr>
                <w:color w:val="000000"/>
              </w:rPr>
            </w:pPr>
            <w:r>
              <w:rPr>
                <w:rFonts w:ascii="宋体" w:hAnsi="宋体"/>
                <w:noProof/>
                <w:szCs w:val="21"/>
              </w:rPr>
              <w:t>一种多视角视频自适应乘积Grassmann流形子空间聚类方法</w:t>
            </w:r>
          </w:p>
        </w:tc>
        <w:tc>
          <w:tcPr>
            <w:tcW w:w="1288" w:type="dxa"/>
            <w:gridSpan w:val="2"/>
            <w:vAlign w:val="center"/>
          </w:tcPr>
          <w:p w14:paraId="5933FF5F" w14:textId="048552DE" w:rsidR="005E0D92" w:rsidRDefault="005E0D92" w:rsidP="005E0D92">
            <w:pPr>
              <w:rPr>
                <w:color w:val="000000"/>
              </w:rPr>
            </w:pPr>
            <w:r>
              <w:rPr>
                <w:rFonts w:ascii="宋体" w:hAnsi="宋体"/>
                <w:noProof/>
                <w:szCs w:val="21"/>
              </w:rPr>
              <w:t>中国</w:t>
            </w:r>
          </w:p>
        </w:tc>
        <w:tc>
          <w:tcPr>
            <w:tcW w:w="1027" w:type="dxa"/>
            <w:vAlign w:val="center"/>
          </w:tcPr>
          <w:p w14:paraId="3AD8CCFC" w14:textId="7798029A" w:rsidR="005E0D92" w:rsidRDefault="005E0D92" w:rsidP="005E0D92">
            <w:pPr>
              <w:rPr>
                <w:color w:val="000000"/>
              </w:rPr>
            </w:pPr>
            <w:r>
              <w:rPr>
                <w:rFonts w:ascii="宋体" w:hAnsi="宋体"/>
                <w:noProof/>
                <w:szCs w:val="21"/>
              </w:rPr>
              <w:t>ZL201810080614.3</w:t>
            </w:r>
          </w:p>
        </w:tc>
        <w:tc>
          <w:tcPr>
            <w:tcW w:w="1483" w:type="dxa"/>
            <w:vAlign w:val="center"/>
          </w:tcPr>
          <w:p w14:paraId="2A3CA17C" w14:textId="6ED426BD" w:rsidR="005E0D92" w:rsidRDefault="005E0D92" w:rsidP="005E0D92">
            <w:pPr>
              <w:rPr>
                <w:color w:val="000000"/>
              </w:rPr>
            </w:pPr>
            <w:r>
              <w:rPr>
                <w:rFonts w:ascii="宋体" w:hAnsi="宋体"/>
                <w:noProof/>
                <w:szCs w:val="21"/>
              </w:rPr>
              <w:t>2021-11-05</w:t>
            </w:r>
          </w:p>
        </w:tc>
        <w:tc>
          <w:tcPr>
            <w:tcW w:w="2126" w:type="dxa"/>
            <w:vAlign w:val="center"/>
          </w:tcPr>
          <w:p w14:paraId="730BE5E4" w14:textId="1AB7678E" w:rsidR="005E0D92" w:rsidRDefault="005E0D92" w:rsidP="005E0D92">
            <w:pPr>
              <w:rPr>
                <w:color w:val="000000"/>
              </w:rPr>
            </w:pPr>
            <w:r>
              <w:rPr>
                <w:rFonts w:ascii="宋体" w:hAnsi="宋体"/>
                <w:noProof/>
                <w:szCs w:val="21"/>
              </w:rPr>
              <w:t>胡永利，宁佩馨，孙艳丰，尹宝才</w:t>
            </w:r>
          </w:p>
        </w:tc>
        <w:tc>
          <w:tcPr>
            <w:tcW w:w="2723" w:type="dxa"/>
            <w:vAlign w:val="center"/>
          </w:tcPr>
          <w:p w14:paraId="2A7F3F7C" w14:textId="3BBCE519" w:rsidR="005E0D92" w:rsidRDefault="005E0D92" w:rsidP="005E0D92">
            <w:pPr>
              <w:rPr>
                <w:color w:val="000000"/>
              </w:rPr>
            </w:pPr>
            <w:r>
              <w:rPr>
                <w:rFonts w:ascii="宋体" w:hAnsi="宋体"/>
                <w:noProof/>
                <w:szCs w:val="21"/>
              </w:rPr>
              <w:t>北京工业大学</w:t>
            </w:r>
            <w:r>
              <w:rPr>
                <w:color w:val="000000"/>
              </w:rPr>
              <w:t xml:space="preserve"> </w:t>
            </w:r>
          </w:p>
        </w:tc>
      </w:tr>
      <w:tr w:rsidR="005E0D92" w14:paraId="1E09DCAC" w14:textId="77777777" w:rsidTr="007E5A14">
        <w:trPr>
          <w:trHeight w:val="649"/>
          <w:jc w:val="center"/>
        </w:trPr>
        <w:tc>
          <w:tcPr>
            <w:tcW w:w="956" w:type="dxa"/>
            <w:vAlign w:val="center"/>
          </w:tcPr>
          <w:p w14:paraId="6DF7DE8D" w14:textId="1C3CAA86" w:rsidR="005E0D92" w:rsidRDefault="005E0D92" w:rsidP="005E0D92">
            <w:pPr>
              <w:jc w:val="center"/>
              <w:rPr>
                <w:color w:val="000000"/>
              </w:rPr>
            </w:pPr>
            <w:r>
              <w:rPr>
                <w:rFonts w:ascii="宋体" w:hAnsi="宋体"/>
                <w:noProof/>
                <w:szCs w:val="21"/>
              </w:rPr>
              <w:t>2</w:t>
            </w:r>
          </w:p>
        </w:tc>
        <w:tc>
          <w:tcPr>
            <w:tcW w:w="2011" w:type="dxa"/>
            <w:vAlign w:val="center"/>
          </w:tcPr>
          <w:p w14:paraId="5921BE6F" w14:textId="20DCFA8A" w:rsidR="005E0D92" w:rsidRDefault="005E0D92" w:rsidP="005E0D92">
            <w:pPr>
              <w:jc w:val="center"/>
              <w:rPr>
                <w:color w:val="000000"/>
              </w:rPr>
            </w:pPr>
            <w:r>
              <w:rPr>
                <w:rFonts w:ascii="宋体" w:hAnsi="宋体"/>
                <w:noProof/>
                <w:szCs w:val="21"/>
              </w:rPr>
              <w:t>发明专利权</w:t>
            </w:r>
          </w:p>
        </w:tc>
        <w:tc>
          <w:tcPr>
            <w:tcW w:w="1988" w:type="dxa"/>
            <w:gridSpan w:val="2"/>
            <w:vAlign w:val="center"/>
          </w:tcPr>
          <w:p w14:paraId="7E9381DC" w14:textId="64A2837C" w:rsidR="005E0D92" w:rsidRDefault="005E0D92" w:rsidP="005E0D92">
            <w:pPr>
              <w:rPr>
                <w:color w:val="000000"/>
              </w:rPr>
            </w:pPr>
            <w:r>
              <w:rPr>
                <w:rFonts w:ascii="宋体" w:hAnsi="宋体"/>
                <w:noProof/>
                <w:szCs w:val="21"/>
              </w:rPr>
              <w:t>可集中管控的智能客流监测装置与方法</w:t>
            </w:r>
          </w:p>
        </w:tc>
        <w:tc>
          <w:tcPr>
            <w:tcW w:w="1288" w:type="dxa"/>
            <w:gridSpan w:val="2"/>
            <w:vAlign w:val="center"/>
          </w:tcPr>
          <w:p w14:paraId="7BE9D772" w14:textId="60090FEA" w:rsidR="005E0D92" w:rsidRDefault="005E0D92" w:rsidP="005E0D92">
            <w:pPr>
              <w:rPr>
                <w:color w:val="000000"/>
              </w:rPr>
            </w:pPr>
            <w:r>
              <w:rPr>
                <w:rFonts w:ascii="宋体" w:hAnsi="宋体"/>
                <w:noProof/>
                <w:szCs w:val="21"/>
              </w:rPr>
              <w:t>中国</w:t>
            </w:r>
          </w:p>
        </w:tc>
        <w:tc>
          <w:tcPr>
            <w:tcW w:w="1027" w:type="dxa"/>
            <w:vAlign w:val="center"/>
          </w:tcPr>
          <w:p w14:paraId="54FB1A70" w14:textId="6130779D" w:rsidR="005E0D92" w:rsidRDefault="005E0D92" w:rsidP="005E0D92">
            <w:pPr>
              <w:rPr>
                <w:color w:val="000000"/>
              </w:rPr>
            </w:pPr>
            <w:r>
              <w:rPr>
                <w:rFonts w:ascii="宋体" w:hAnsi="宋体"/>
                <w:noProof/>
                <w:szCs w:val="21"/>
              </w:rPr>
              <w:t>ZL201710393003.X</w:t>
            </w:r>
          </w:p>
        </w:tc>
        <w:tc>
          <w:tcPr>
            <w:tcW w:w="1483" w:type="dxa"/>
            <w:vAlign w:val="center"/>
          </w:tcPr>
          <w:p w14:paraId="4032156D" w14:textId="400EB535" w:rsidR="005E0D92" w:rsidRDefault="005E0D92" w:rsidP="005E0D92">
            <w:pPr>
              <w:rPr>
                <w:color w:val="000000"/>
              </w:rPr>
            </w:pPr>
            <w:r>
              <w:rPr>
                <w:rFonts w:ascii="宋体" w:hAnsi="宋体"/>
                <w:noProof/>
                <w:szCs w:val="21"/>
              </w:rPr>
              <w:t>2019-12-06</w:t>
            </w:r>
          </w:p>
        </w:tc>
        <w:tc>
          <w:tcPr>
            <w:tcW w:w="2126" w:type="dxa"/>
            <w:vAlign w:val="center"/>
          </w:tcPr>
          <w:p w14:paraId="5C6CCF29" w14:textId="3A1E2431" w:rsidR="005E0D92" w:rsidRDefault="005E0D92" w:rsidP="005E0D92">
            <w:pPr>
              <w:rPr>
                <w:color w:val="000000"/>
              </w:rPr>
            </w:pPr>
            <w:r>
              <w:rPr>
                <w:rFonts w:ascii="宋体" w:hAnsi="宋体"/>
                <w:noProof/>
                <w:szCs w:val="21"/>
              </w:rPr>
              <w:t>魏运，田青，王丽媛</w:t>
            </w:r>
          </w:p>
        </w:tc>
        <w:tc>
          <w:tcPr>
            <w:tcW w:w="2723" w:type="dxa"/>
            <w:vAlign w:val="center"/>
          </w:tcPr>
          <w:p w14:paraId="55544C8F" w14:textId="2FEE0B84" w:rsidR="005E0D92" w:rsidRDefault="005E0D92" w:rsidP="005E0D92">
            <w:pPr>
              <w:rPr>
                <w:color w:val="000000"/>
              </w:rPr>
            </w:pPr>
            <w:r>
              <w:rPr>
                <w:rFonts w:ascii="宋体" w:hAnsi="宋体"/>
                <w:noProof/>
                <w:szCs w:val="21"/>
              </w:rPr>
              <w:t>北方工业大学</w:t>
            </w:r>
            <w:r>
              <w:rPr>
                <w:color w:val="000000"/>
              </w:rPr>
              <w:t xml:space="preserve"> </w:t>
            </w:r>
          </w:p>
        </w:tc>
      </w:tr>
      <w:tr w:rsidR="005E0D92" w14:paraId="7E456DA7" w14:textId="77777777" w:rsidTr="007E5A14">
        <w:trPr>
          <w:trHeight w:val="649"/>
          <w:jc w:val="center"/>
        </w:trPr>
        <w:tc>
          <w:tcPr>
            <w:tcW w:w="956" w:type="dxa"/>
            <w:vAlign w:val="center"/>
          </w:tcPr>
          <w:p w14:paraId="7B637A56" w14:textId="635BB8A2" w:rsidR="005E0D92" w:rsidRDefault="005E0D92" w:rsidP="005E0D92">
            <w:pPr>
              <w:jc w:val="center"/>
              <w:rPr>
                <w:color w:val="000000"/>
              </w:rPr>
            </w:pPr>
            <w:r>
              <w:rPr>
                <w:rFonts w:ascii="宋体" w:hAnsi="宋体"/>
                <w:noProof/>
                <w:szCs w:val="21"/>
              </w:rPr>
              <w:t>3</w:t>
            </w:r>
          </w:p>
        </w:tc>
        <w:tc>
          <w:tcPr>
            <w:tcW w:w="2011" w:type="dxa"/>
            <w:vAlign w:val="center"/>
          </w:tcPr>
          <w:p w14:paraId="32593CDD" w14:textId="7C538F10" w:rsidR="005E0D92" w:rsidRDefault="005E0D92" w:rsidP="005E0D92">
            <w:pPr>
              <w:jc w:val="center"/>
              <w:rPr>
                <w:color w:val="000000"/>
              </w:rPr>
            </w:pPr>
            <w:r>
              <w:rPr>
                <w:rFonts w:ascii="宋体" w:hAnsi="宋体"/>
                <w:noProof/>
                <w:szCs w:val="21"/>
              </w:rPr>
              <w:t>发明专利权</w:t>
            </w:r>
          </w:p>
        </w:tc>
        <w:tc>
          <w:tcPr>
            <w:tcW w:w="1988" w:type="dxa"/>
            <w:gridSpan w:val="2"/>
            <w:vAlign w:val="center"/>
          </w:tcPr>
          <w:p w14:paraId="2480BB6F" w14:textId="3953907A" w:rsidR="005E0D92" w:rsidRDefault="005E0D92" w:rsidP="005E0D92">
            <w:pPr>
              <w:rPr>
                <w:color w:val="000000"/>
              </w:rPr>
            </w:pPr>
            <w:r>
              <w:rPr>
                <w:rFonts w:ascii="宋体" w:hAnsi="宋体"/>
                <w:noProof/>
                <w:szCs w:val="21"/>
              </w:rPr>
              <w:t>一种基于低秩算法的路网交通数据的补全方法</w:t>
            </w:r>
          </w:p>
        </w:tc>
        <w:tc>
          <w:tcPr>
            <w:tcW w:w="1288" w:type="dxa"/>
            <w:gridSpan w:val="2"/>
            <w:vAlign w:val="center"/>
          </w:tcPr>
          <w:p w14:paraId="79A3604C" w14:textId="384C0137" w:rsidR="005E0D92" w:rsidRDefault="005E0D92" w:rsidP="005E0D92">
            <w:pPr>
              <w:rPr>
                <w:color w:val="000000"/>
              </w:rPr>
            </w:pPr>
            <w:r>
              <w:rPr>
                <w:rFonts w:ascii="宋体" w:hAnsi="宋体"/>
                <w:noProof/>
                <w:szCs w:val="21"/>
              </w:rPr>
              <w:t>中国</w:t>
            </w:r>
          </w:p>
        </w:tc>
        <w:tc>
          <w:tcPr>
            <w:tcW w:w="1027" w:type="dxa"/>
            <w:vAlign w:val="center"/>
          </w:tcPr>
          <w:p w14:paraId="0BB22EAF" w14:textId="1FEEED64" w:rsidR="005E0D92" w:rsidRDefault="005E0D92" w:rsidP="005E0D92">
            <w:pPr>
              <w:rPr>
                <w:color w:val="000000"/>
              </w:rPr>
            </w:pPr>
            <w:r>
              <w:rPr>
                <w:rFonts w:ascii="宋体" w:hAnsi="宋体"/>
                <w:noProof/>
                <w:szCs w:val="21"/>
              </w:rPr>
              <w:t>ZL201510482383.5</w:t>
            </w:r>
          </w:p>
        </w:tc>
        <w:tc>
          <w:tcPr>
            <w:tcW w:w="1483" w:type="dxa"/>
            <w:vAlign w:val="center"/>
          </w:tcPr>
          <w:p w14:paraId="4DB5B8C7" w14:textId="5B4C726E" w:rsidR="005E0D92" w:rsidRDefault="005E0D92" w:rsidP="005E0D92">
            <w:pPr>
              <w:rPr>
                <w:color w:val="000000"/>
              </w:rPr>
            </w:pPr>
            <w:r>
              <w:rPr>
                <w:rFonts w:ascii="宋体" w:hAnsi="宋体"/>
                <w:noProof/>
                <w:szCs w:val="21"/>
              </w:rPr>
              <w:t>2017-10-24</w:t>
            </w:r>
          </w:p>
        </w:tc>
        <w:tc>
          <w:tcPr>
            <w:tcW w:w="2126" w:type="dxa"/>
            <w:vAlign w:val="center"/>
          </w:tcPr>
          <w:p w14:paraId="4F7E95E4" w14:textId="7C47D126" w:rsidR="005E0D92" w:rsidRDefault="005E0D92" w:rsidP="005E0D92">
            <w:pPr>
              <w:rPr>
                <w:color w:val="000000"/>
              </w:rPr>
            </w:pPr>
            <w:r>
              <w:rPr>
                <w:rFonts w:ascii="宋体" w:hAnsi="宋体"/>
                <w:noProof/>
                <w:szCs w:val="21"/>
              </w:rPr>
              <w:t>张勇，杜蓉，刘浩，王博岳，尹宝才</w:t>
            </w:r>
          </w:p>
        </w:tc>
        <w:tc>
          <w:tcPr>
            <w:tcW w:w="2723" w:type="dxa"/>
            <w:vAlign w:val="center"/>
          </w:tcPr>
          <w:p w14:paraId="46491F60" w14:textId="41C86C78" w:rsidR="005E0D92" w:rsidRDefault="005E0D92" w:rsidP="005E0D92">
            <w:pPr>
              <w:rPr>
                <w:color w:val="000000"/>
              </w:rPr>
            </w:pPr>
            <w:r>
              <w:rPr>
                <w:rFonts w:ascii="宋体" w:hAnsi="宋体"/>
                <w:noProof/>
                <w:szCs w:val="21"/>
              </w:rPr>
              <w:t>北京工业大学</w:t>
            </w:r>
            <w:r>
              <w:rPr>
                <w:color w:val="000000"/>
              </w:rPr>
              <w:t xml:space="preserve"> </w:t>
            </w:r>
          </w:p>
        </w:tc>
      </w:tr>
      <w:tr w:rsidR="005E0D92" w14:paraId="1669F146" w14:textId="77777777" w:rsidTr="007E5A14">
        <w:trPr>
          <w:trHeight w:val="649"/>
          <w:jc w:val="center"/>
        </w:trPr>
        <w:tc>
          <w:tcPr>
            <w:tcW w:w="956" w:type="dxa"/>
            <w:vAlign w:val="center"/>
          </w:tcPr>
          <w:p w14:paraId="488CA052" w14:textId="3A1ECB79" w:rsidR="005E0D92" w:rsidRDefault="005E0D92" w:rsidP="005E0D92">
            <w:pPr>
              <w:jc w:val="center"/>
              <w:rPr>
                <w:color w:val="000000"/>
              </w:rPr>
            </w:pPr>
            <w:r>
              <w:rPr>
                <w:rFonts w:ascii="宋体" w:hAnsi="宋体"/>
                <w:noProof/>
                <w:szCs w:val="21"/>
              </w:rPr>
              <w:t>4</w:t>
            </w:r>
          </w:p>
        </w:tc>
        <w:tc>
          <w:tcPr>
            <w:tcW w:w="2011" w:type="dxa"/>
            <w:vAlign w:val="center"/>
          </w:tcPr>
          <w:p w14:paraId="55EF3EFB" w14:textId="5FF1EA58" w:rsidR="005E0D92" w:rsidRDefault="005E0D92" w:rsidP="005E0D92">
            <w:pPr>
              <w:jc w:val="center"/>
              <w:rPr>
                <w:color w:val="000000"/>
              </w:rPr>
            </w:pPr>
            <w:r>
              <w:rPr>
                <w:rFonts w:ascii="宋体" w:hAnsi="宋体"/>
                <w:noProof/>
                <w:szCs w:val="21"/>
              </w:rPr>
              <w:t>发明专利权</w:t>
            </w:r>
          </w:p>
        </w:tc>
        <w:tc>
          <w:tcPr>
            <w:tcW w:w="1988" w:type="dxa"/>
            <w:gridSpan w:val="2"/>
            <w:vAlign w:val="center"/>
          </w:tcPr>
          <w:p w14:paraId="5650112D" w14:textId="560E7158" w:rsidR="005E0D92" w:rsidRDefault="005E0D92" w:rsidP="005E0D92">
            <w:pPr>
              <w:rPr>
                <w:color w:val="000000"/>
              </w:rPr>
            </w:pPr>
            <w:r>
              <w:rPr>
                <w:rFonts w:ascii="宋体" w:hAnsi="宋体"/>
                <w:noProof/>
                <w:szCs w:val="21"/>
              </w:rPr>
              <w:t>一种模式相关的快速变换方法</w:t>
            </w:r>
          </w:p>
        </w:tc>
        <w:tc>
          <w:tcPr>
            <w:tcW w:w="1288" w:type="dxa"/>
            <w:gridSpan w:val="2"/>
            <w:vAlign w:val="center"/>
          </w:tcPr>
          <w:p w14:paraId="58AFDE10" w14:textId="5C0B25BD" w:rsidR="005E0D92" w:rsidRDefault="005E0D92" w:rsidP="005E0D92">
            <w:pPr>
              <w:rPr>
                <w:color w:val="000000"/>
              </w:rPr>
            </w:pPr>
            <w:r>
              <w:rPr>
                <w:rFonts w:ascii="宋体" w:hAnsi="宋体"/>
                <w:noProof/>
                <w:szCs w:val="21"/>
              </w:rPr>
              <w:t>中国</w:t>
            </w:r>
          </w:p>
        </w:tc>
        <w:tc>
          <w:tcPr>
            <w:tcW w:w="1027" w:type="dxa"/>
            <w:vAlign w:val="center"/>
          </w:tcPr>
          <w:p w14:paraId="6DE6E92C" w14:textId="3218245F" w:rsidR="005E0D92" w:rsidRDefault="005E0D92" w:rsidP="005E0D92">
            <w:pPr>
              <w:rPr>
                <w:color w:val="000000"/>
              </w:rPr>
            </w:pPr>
            <w:r>
              <w:rPr>
                <w:rFonts w:ascii="宋体" w:hAnsi="宋体"/>
                <w:noProof/>
                <w:szCs w:val="21"/>
              </w:rPr>
              <w:t>ZL201010518249.3</w:t>
            </w:r>
          </w:p>
        </w:tc>
        <w:tc>
          <w:tcPr>
            <w:tcW w:w="1483" w:type="dxa"/>
            <w:vAlign w:val="center"/>
          </w:tcPr>
          <w:p w14:paraId="4E8C2343" w14:textId="7AC3A720" w:rsidR="005E0D92" w:rsidRDefault="005E0D92" w:rsidP="005E0D92">
            <w:pPr>
              <w:rPr>
                <w:color w:val="000000"/>
              </w:rPr>
            </w:pPr>
            <w:r>
              <w:rPr>
                <w:rFonts w:ascii="宋体" w:hAnsi="宋体"/>
                <w:noProof/>
                <w:szCs w:val="21"/>
              </w:rPr>
              <w:t>2013-04-17</w:t>
            </w:r>
          </w:p>
        </w:tc>
        <w:tc>
          <w:tcPr>
            <w:tcW w:w="2126" w:type="dxa"/>
            <w:vAlign w:val="center"/>
          </w:tcPr>
          <w:p w14:paraId="713198EE" w14:textId="03133BC0" w:rsidR="005E0D92" w:rsidRDefault="005E0D92" w:rsidP="005E0D92">
            <w:pPr>
              <w:rPr>
                <w:color w:val="000000"/>
              </w:rPr>
            </w:pPr>
            <w:r>
              <w:rPr>
                <w:rFonts w:ascii="宋体" w:hAnsi="宋体"/>
                <w:noProof/>
                <w:szCs w:val="21"/>
              </w:rPr>
              <w:t>丁文鹏，施云惠，尹宝才</w:t>
            </w:r>
          </w:p>
        </w:tc>
        <w:tc>
          <w:tcPr>
            <w:tcW w:w="2723" w:type="dxa"/>
            <w:vAlign w:val="center"/>
          </w:tcPr>
          <w:p w14:paraId="16C4C944" w14:textId="4299ACAF" w:rsidR="005E0D92" w:rsidRDefault="005E0D92" w:rsidP="005E0D92">
            <w:pPr>
              <w:rPr>
                <w:color w:val="000000"/>
              </w:rPr>
            </w:pPr>
            <w:r>
              <w:rPr>
                <w:rFonts w:ascii="宋体" w:hAnsi="宋体"/>
                <w:noProof/>
                <w:szCs w:val="21"/>
              </w:rPr>
              <w:t>北京工业大学</w:t>
            </w:r>
            <w:r>
              <w:rPr>
                <w:color w:val="000000"/>
              </w:rPr>
              <w:t xml:space="preserve"> </w:t>
            </w:r>
          </w:p>
        </w:tc>
      </w:tr>
      <w:tr w:rsidR="005E0D92" w14:paraId="439183A3" w14:textId="77777777" w:rsidTr="007E5A14">
        <w:trPr>
          <w:trHeight w:val="649"/>
          <w:jc w:val="center"/>
        </w:trPr>
        <w:tc>
          <w:tcPr>
            <w:tcW w:w="956" w:type="dxa"/>
            <w:vAlign w:val="center"/>
          </w:tcPr>
          <w:p w14:paraId="7959CD6A" w14:textId="58E9D9FD" w:rsidR="005E0D92" w:rsidRDefault="005E0D92" w:rsidP="005E0D92">
            <w:pPr>
              <w:jc w:val="center"/>
              <w:rPr>
                <w:color w:val="000000"/>
              </w:rPr>
            </w:pPr>
            <w:r>
              <w:rPr>
                <w:rFonts w:ascii="宋体" w:hAnsi="宋体"/>
                <w:noProof/>
                <w:szCs w:val="21"/>
              </w:rPr>
              <w:t>5</w:t>
            </w:r>
          </w:p>
        </w:tc>
        <w:tc>
          <w:tcPr>
            <w:tcW w:w="2011" w:type="dxa"/>
            <w:vAlign w:val="center"/>
          </w:tcPr>
          <w:p w14:paraId="052A4430" w14:textId="618ACD5A" w:rsidR="005E0D92" w:rsidRDefault="005E0D92" w:rsidP="005E0D92">
            <w:pPr>
              <w:jc w:val="center"/>
              <w:rPr>
                <w:color w:val="000000"/>
              </w:rPr>
            </w:pPr>
            <w:r>
              <w:rPr>
                <w:rFonts w:ascii="宋体" w:hAnsi="宋体"/>
                <w:noProof/>
                <w:szCs w:val="21"/>
              </w:rPr>
              <w:t>发明专利权</w:t>
            </w:r>
          </w:p>
        </w:tc>
        <w:tc>
          <w:tcPr>
            <w:tcW w:w="1988" w:type="dxa"/>
            <w:gridSpan w:val="2"/>
            <w:vAlign w:val="center"/>
          </w:tcPr>
          <w:p w14:paraId="41868F79" w14:textId="60573A98" w:rsidR="005E0D92" w:rsidRDefault="005E0D92" w:rsidP="005E0D92">
            <w:pPr>
              <w:rPr>
                <w:color w:val="000000"/>
              </w:rPr>
            </w:pPr>
            <w:r>
              <w:rPr>
                <w:rFonts w:ascii="宋体" w:hAnsi="宋体"/>
                <w:noProof/>
                <w:szCs w:val="21"/>
              </w:rPr>
              <w:t>一种确定突发性拥堵状态的方法及装置</w:t>
            </w:r>
          </w:p>
        </w:tc>
        <w:tc>
          <w:tcPr>
            <w:tcW w:w="1288" w:type="dxa"/>
            <w:gridSpan w:val="2"/>
            <w:vAlign w:val="center"/>
          </w:tcPr>
          <w:p w14:paraId="623AEAF9" w14:textId="12268D43" w:rsidR="005E0D92" w:rsidRDefault="005E0D92" w:rsidP="005E0D92">
            <w:pPr>
              <w:rPr>
                <w:color w:val="000000"/>
              </w:rPr>
            </w:pPr>
            <w:r>
              <w:rPr>
                <w:rFonts w:ascii="宋体" w:hAnsi="宋体"/>
                <w:noProof/>
                <w:szCs w:val="21"/>
              </w:rPr>
              <w:t>中国</w:t>
            </w:r>
          </w:p>
        </w:tc>
        <w:tc>
          <w:tcPr>
            <w:tcW w:w="1027" w:type="dxa"/>
            <w:vAlign w:val="center"/>
          </w:tcPr>
          <w:p w14:paraId="09554061" w14:textId="3BA6C3ED" w:rsidR="005E0D92" w:rsidRDefault="005E0D92" w:rsidP="005E0D92">
            <w:pPr>
              <w:rPr>
                <w:color w:val="000000"/>
              </w:rPr>
            </w:pPr>
            <w:r>
              <w:rPr>
                <w:rFonts w:ascii="宋体" w:hAnsi="宋体"/>
                <w:noProof/>
                <w:szCs w:val="21"/>
              </w:rPr>
              <w:t>ZL201610112029.8</w:t>
            </w:r>
          </w:p>
        </w:tc>
        <w:tc>
          <w:tcPr>
            <w:tcW w:w="1483" w:type="dxa"/>
            <w:vAlign w:val="center"/>
          </w:tcPr>
          <w:p w14:paraId="26938EA0" w14:textId="1A03B209" w:rsidR="005E0D92" w:rsidRDefault="005E0D92" w:rsidP="005E0D92">
            <w:pPr>
              <w:rPr>
                <w:color w:val="000000"/>
              </w:rPr>
            </w:pPr>
            <w:r>
              <w:rPr>
                <w:rFonts w:ascii="宋体" w:hAnsi="宋体"/>
                <w:noProof/>
                <w:szCs w:val="21"/>
              </w:rPr>
              <w:t>2018-04-03</w:t>
            </w:r>
          </w:p>
        </w:tc>
        <w:tc>
          <w:tcPr>
            <w:tcW w:w="2126" w:type="dxa"/>
            <w:vAlign w:val="center"/>
          </w:tcPr>
          <w:p w14:paraId="05D34B3F" w14:textId="7C003C2C" w:rsidR="005E0D92" w:rsidRDefault="005E0D92" w:rsidP="005E0D92">
            <w:pPr>
              <w:rPr>
                <w:color w:val="000000"/>
              </w:rPr>
            </w:pPr>
            <w:r>
              <w:rPr>
                <w:rFonts w:ascii="宋体" w:hAnsi="宋体"/>
                <w:noProof/>
                <w:szCs w:val="21"/>
              </w:rPr>
              <w:t>刘雪莉，高林，冯远宏，韩书亮</w:t>
            </w:r>
          </w:p>
        </w:tc>
        <w:tc>
          <w:tcPr>
            <w:tcW w:w="2723" w:type="dxa"/>
            <w:vAlign w:val="center"/>
          </w:tcPr>
          <w:p w14:paraId="15FA6F6E" w14:textId="27FDC303" w:rsidR="005E0D92" w:rsidRDefault="005E0D92" w:rsidP="005E0D92">
            <w:pPr>
              <w:rPr>
                <w:color w:val="000000"/>
              </w:rPr>
            </w:pPr>
            <w:r>
              <w:rPr>
                <w:rFonts w:ascii="宋体" w:hAnsi="宋体"/>
                <w:noProof/>
                <w:szCs w:val="21"/>
              </w:rPr>
              <w:t>青岛海信网络科技股份有限公司</w:t>
            </w:r>
            <w:r>
              <w:rPr>
                <w:color w:val="000000"/>
              </w:rPr>
              <w:t xml:space="preserve"> </w:t>
            </w:r>
          </w:p>
        </w:tc>
      </w:tr>
      <w:tr w:rsidR="00F926B7" w14:paraId="2E2A4CF9" w14:textId="77777777" w:rsidTr="007E5A14">
        <w:trPr>
          <w:trHeight w:val="649"/>
          <w:jc w:val="center"/>
        </w:trPr>
        <w:tc>
          <w:tcPr>
            <w:tcW w:w="956" w:type="dxa"/>
            <w:vAlign w:val="center"/>
          </w:tcPr>
          <w:p w14:paraId="4073D24A" w14:textId="3E5DC6A4" w:rsidR="00F926B7" w:rsidRDefault="00F926B7" w:rsidP="00F926B7">
            <w:pPr>
              <w:jc w:val="center"/>
              <w:rPr>
                <w:color w:val="000000"/>
              </w:rPr>
            </w:pPr>
            <w:r>
              <w:rPr>
                <w:rFonts w:ascii="宋体" w:hAnsi="宋体"/>
                <w:noProof/>
                <w:szCs w:val="21"/>
              </w:rPr>
              <w:t>6</w:t>
            </w:r>
          </w:p>
        </w:tc>
        <w:tc>
          <w:tcPr>
            <w:tcW w:w="2011" w:type="dxa"/>
            <w:vAlign w:val="center"/>
          </w:tcPr>
          <w:p w14:paraId="36574510" w14:textId="70702389" w:rsidR="00F926B7" w:rsidRDefault="00F926B7" w:rsidP="00F926B7">
            <w:pPr>
              <w:jc w:val="center"/>
              <w:rPr>
                <w:color w:val="000000"/>
              </w:rPr>
            </w:pPr>
            <w:r>
              <w:rPr>
                <w:rFonts w:ascii="宋体" w:hAnsi="宋体"/>
                <w:noProof/>
                <w:szCs w:val="21"/>
              </w:rPr>
              <w:t>发明专利权</w:t>
            </w:r>
          </w:p>
        </w:tc>
        <w:tc>
          <w:tcPr>
            <w:tcW w:w="1988" w:type="dxa"/>
            <w:gridSpan w:val="2"/>
            <w:vAlign w:val="center"/>
          </w:tcPr>
          <w:p w14:paraId="4D014B08" w14:textId="1CE2A3F0" w:rsidR="00F926B7" w:rsidRDefault="00F926B7" w:rsidP="00F926B7">
            <w:pPr>
              <w:rPr>
                <w:color w:val="000000"/>
              </w:rPr>
            </w:pPr>
            <w:r>
              <w:rPr>
                <w:rFonts w:ascii="宋体" w:hAnsi="宋体"/>
                <w:noProof/>
                <w:szCs w:val="21"/>
              </w:rPr>
              <w:t>一种基于RGB-D数据的视频跟踪方法</w:t>
            </w:r>
          </w:p>
        </w:tc>
        <w:tc>
          <w:tcPr>
            <w:tcW w:w="1288" w:type="dxa"/>
            <w:gridSpan w:val="2"/>
            <w:vAlign w:val="center"/>
          </w:tcPr>
          <w:p w14:paraId="45A8520A" w14:textId="52D4A2DE" w:rsidR="00F926B7" w:rsidRDefault="00F926B7" w:rsidP="00F926B7">
            <w:pPr>
              <w:rPr>
                <w:color w:val="000000"/>
              </w:rPr>
            </w:pPr>
            <w:r>
              <w:rPr>
                <w:rFonts w:ascii="宋体" w:hAnsi="宋体"/>
                <w:noProof/>
                <w:szCs w:val="21"/>
              </w:rPr>
              <w:t>中国</w:t>
            </w:r>
          </w:p>
        </w:tc>
        <w:tc>
          <w:tcPr>
            <w:tcW w:w="1027" w:type="dxa"/>
            <w:vAlign w:val="center"/>
          </w:tcPr>
          <w:p w14:paraId="65602531" w14:textId="3800ECA4" w:rsidR="00F926B7" w:rsidRDefault="00F926B7" w:rsidP="00F926B7">
            <w:pPr>
              <w:rPr>
                <w:color w:val="000000"/>
              </w:rPr>
            </w:pPr>
            <w:r>
              <w:rPr>
                <w:rFonts w:ascii="宋体" w:hAnsi="宋体"/>
                <w:noProof/>
                <w:szCs w:val="21"/>
              </w:rPr>
              <w:t>ZL201710080013.8</w:t>
            </w:r>
          </w:p>
        </w:tc>
        <w:tc>
          <w:tcPr>
            <w:tcW w:w="1483" w:type="dxa"/>
            <w:vAlign w:val="center"/>
          </w:tcPr>
          <w:p w14:paraId="347FC7A8" w14:textId="3F09F45D" w:rsidR="00F926B7" w:rsidRDefault="00F926B7" w:rsidP="00F926B7">
            <w:pPr>
              <w:rPr>
                <w:color w:val="000000"/>
              </w:rPr>
            </w:pPr>
            <w:r>
              <w:rPr>
                <w:rFonts w:ascii="宋体" w:hAnsi="宋体"/>
                <w:noProof/>
                <w:szCs w:val="21"/>
              </w:rPr>
              <w:t>2019-10-08</w:t>
            </w:r>
          </w:p>
        </w:tc>
        <w:tc>
          <w:tcPr>
            <w:tcW w:w="2126" w:type="dxa"/>
            <w:vAlign w:val="center"/>
          </w:tcPr>
          <w:p w14:paraId="251B3F5D" w14:textId="534B320B" w:rsidR="00F926B7" w:rsidRDefault="00F926B7" w:rsidP="00F926B7">
            <w:pPr>
              <w:rPr>
                <w:color w:val="000000"/>
              </w:rPr>
            </w:pPr>
            <w:r>
              <w:rPr>
                <w:rFonts w:ascii="宋体" w:hAnsi="宋体"/>
                <w:noProof/>
                <w:szCs w:val="21"/>
              </w:rPr>
              <w:t>孔德慧，贾思宇，王少帆，王立春</w:t>
            </w:r>
          </w:p>
        </w:tc>
        <w:tc>
          <w:tcPr>
            <w:tcW w:w="2723" w:type="dxa"/>
            <w:vAlign w:val="center"/>
          </w:tcPr>
          <w:p w14:paraId="215AA9A1" w14:textId="50A0ACFF" w:rsidR="00F926B7" w:rsidRDefault="00F926B7" w:rsidP="00F926B7">
            <w:pPr>
              <w:rPr>
                <w:color w:val="000000"/>
              </w:rPr>
            </w:pPr>
            <w:r>
              <w:rPr>
                <w:rFonts w:ascii="宋体" w:hAnsi="宋体"/>
                <w:noProof/>
                <w:szCs w:val="21"/>
              </w:rPr>
              <w:t>北京工业大学</w:t>
            </w:r>
            <w:r>
              <w:rPr>
                <w:color w:val="000000"/>
              </w:rPr>
              <w:t xml:space="preserve"> </w:t>
            </w:r>
          </w:p>
        </w:tc>
      </w:tr>
      <w:tr w:rsidR="00F926B7" w14:paraId="5EF6607E" w14:textId="77777777" w:rsidTr="007E5A14">
        <w:trPr>
          <w:trHeight w:val="649"/>
          <w:jc w:val="center"/>
        </w:trPr>
        <w:tc>
          <w:tcPr>
            <w:tcW w:w="956" w:type="dxa"/>
            <w:vAlign w:val="center"/>
          </w:tcPr>
          <w:p w14:paraId="27D7AAE0" w14:textId="536B27C4" w:rsidR="00F926B7" w:rsidRDefault="00F926B7" w:rsidP="00F926B7">
            <w:pPr>
              <w:jc w:val="center"/>
              <w:rPr>
                <w:color w:val="000000"/>
              </w:rPr>
            </w:pPr>
            <w:r>
              <w:rPr>
                <w:rFonts w:ascii="宋体" w:hAnsi="宋体"/>
                <w:noProof/>
                <w:szCs w:val="21"/>
              </w:rPr>
              <w:t>7</w:t>
            </w:r>
          </w:p>
        </w:tc>
        <w:tc>
          <w:tcPr>
            <w:tcW w:w="2011" w:type="dxa"/>
            <w:vAlign w:val="center"/>
          </w:tcPr>
          <w:p w14:paraId="17C3129E" w14:textId="72C4C049" w:rsidR="00F926B7" w:rsidRDefault="00F926B7" w:rsidP="00F926B7">
            <w:pPr>
              <w:jc w:val="center"/>
              <w:rPr>
                <w:color w:val="000000"/>
              </w:rPr>
            </w:pPr>
            <w:r>
              <w:rPr>
                <w:rFonts w:ascii="宋体" w:hAnsi="宋体"/>
                <w:noProof/>
                <w:szCs w:val="21"/>
              </w:rPr>
              <w:t>发明专利权</w:t>
            </w:r>
          </w:p>
        </w:tc>
        <w:tc>
          <w:tcPr>
            <w:tcW w:w="1988" w:type="dxa"/>
            <w:gridSpan w:val="2"/>
            <w:vAlign w:val="center"/>
          </w:tcPr>
          <w:p w14:paraId="31ADF690" w14:textId="1C0959BC" w:rsidR="00F926B7" w:rsidRDefault="00F926B7" w:rsidP="00F926B7">
            <w:pPr>
              <w:rPr>
                <w:color w:val="000000"/>
              </w:rPr>
            </w:pPr>
            <w:r>
              <w:rPr>
                <w:rFonts w:ascii="宋体" w:hAnsi="宋体"/>
                <w:noProof/>
                <w:szCs w:val="21"/>
              </w:rPr>
              <w:t>一种基于时间域卷积神经网络的视频行人检测方法</w:t>
            </w:r>
          </w:p>
        </w:tc>
        <w:tc>
          <w:tcPr>
            <w:tcW w:w="1288" w:type="dxa"/>
            <w:gridSpan w:val="2"/>
            <w:vAlign w:val="center"/>
          </w:tcPr>
          <w:p w14:paraId="79D8D0DE" w14:textId="5F651C58" w:rsidR="00F926B7" w:rsidRDefault="00F926B7" w:rsidP="00F926B7">
            <w:pPr>
              <w:rPr>
                <w:color w:val="000000"/>
              </w:rPr>
            </w:pPr>
            <w:r>
              <w:rPr>
                <w:rFonts w:ascii="宋体" w:hAnsi="宋体"/>
                <w:noProof/>
                <w:szCs w:val="21"/>
              </w:rPr>
              <w:t>中国</w:t>
            </w:r>
          </w:p>
        </w:tc>
        <w:tc>
          <w:tcPr>
            <w:tcW w:w="1027" w:type="dxa"/>
            <w:vAlign w:val="center"/>
          </w:tcPr>
          <w:p w14:paraId="0DD1DDB2" w14:textId="46098E17" w:rsidR="00F926B7" w:rsidRDefault="00F926B7" w:rsidP="00F926B7">
            <w:pPr>
              <w:rPr>
                <w:color w:val="000000"/>
              </w:rPr>
            </w:pPr>
            <w:r>
              <w:rPr>
                <w:rFonts w:ascii="宋体" w:hAnsi="宋体"/>
                <w:noProof/>
                <w:szCs w:val="21"/>
              </w:rPr>
              <w:t>ZL201710177973.6</w:t>
            </w:r>
          </w:p>
        </w:tc>
        <w:tc>
          <w:tcPr>
            <w:tcW w:w="1483" w:type="dxa"/>
            <w:vAlign w:val="center"/>
          </w:tcPr>
          <w:p w14:paraId="4732B1AE" w14:textId="583CAE3B" w:rsidR="00F926B7" w:rsidRDefault="00F926B7" w:rsidP="00F926B7">
            <w:pPr>
              <w:rPr>
                <w:color w:val="000000"/>
              </w:rPr>
            </w:pPr>
            <w:r>
              <w:rPr>
                <w:rFonts w:ascii="宋体" w:hAnsi="宋体"/>
                <w:noProof/>
                <w:szCs w:val="21"/>
              </w:rPr>
              <w:t>2020-06-16</w:t>
            </w:r>
          </w:p>
        </w:tc>
        <w:tc>
          <w:tcPr>
            <w:tcW w:w="2126" w:type="dxa"/>
            <w:vAlign w:val="center"/>
          </w:tcPr>
          <w:p w14:paraId="7ED74D01" w14:textId="14080FB0" w:rsidR="00F926B7" w:rsidRDefault="00F926B7" w:rsidP="00F926B7">
            <w:pPr>
              <w:rPr>
                <w:color w:val="000000"/>
              </w:rPr>
            </w:pPr>
            <w:r>
              <w:rPr>
                <w:rFonts w:ascii="宋体" w:hAnsi="宋体"/>
                <w:noProof/>
                <w:szCs w:val="21"/>
              </w:rPr>
              <w:t>胡永利，冯乐乐，孙艳丰，尹宝才</w:t>
            </w:r>
          </w:p>
        </w:tc>
        <w:tc>
          <w:tcPr>
            <w:tcW w:w="2723" w:type="dxa"/>
            <w:vAlign w:val="center"/>
          </w:tcPr>
          <w:p w14:paraId="24B215AD" w14:textId="221D327A" w:rsidR="00F926B7" w:rsidRDefault="00F926B7" w:rsidP="00F926B7">
            <w:pPr>
              <w:rPr>
                <w:color w:val="000000"/>
              </w:rPr>
            </w:pPr>
            <w:r>
              <w:rPr>
                <w:rFonts w:ascii="宋体" w:hAnsi="宋体"/>
                <w:noProof/>
                <w:szCs w:val="21"/>
              </w:rPr>
              <w:t>北京工业大学</w:t>
            </w:r>
            <w:r>
              <w:rPr>
                <w:color w:val="000000"/>
              </w:rPr>
              <w:t xml:space="preserve"> </w:t>
            </w:r>
          </w:p>
        </w:tc>
      </w:tr>
      <w:tr w:rsidR="00F926B7" w14:paraId="5022C7F9" w14:textId="77777777" w:rsidTr="007E5A14">
        <w:trPr>
          <w:trHeight w:val="649"/>
          <w:jc w:val="center"/>
        </w:trPr>
        <w:tc>
          <w:tcPr>
            <w:tcW w:w="956" w:type="dxa"/>
            <w:vAlign w:val="center"/>
          </w:tcPr>
          <w:p w14:paraId="2CE0A907" w14:textId="3687321F" w:rsidR="00F926B7" w:rsidRDefault="00F926B7" w:rsidP="00F926B7">
            <w:pPr>
              <w:jc w:val="center"/>
              <w:rPr>
                <w:color w:val="000000"/>
              </w:rPr>
            </w:pPr>
            <w:r>
              <w:rPr>
                <w:rFonts w:ascii="宋体" w:hAnsi="宋体"/>
                <w:noProof/>
                <w:szCs w:val="21"/>
              </w:rPr>
              <w:t>8</w:t>
            </w:r>
          </w:p>
        </w:tc>
        <w:tc>
          <w:tcPr>
            <w:tcW w:w="2011" w:type="dxa"/>
            <w:vAlign w:val="center"/>
          </w:tcPr>
          <w:p w14:paraId="41C1308F" w14:textId="787B4EEC" w:rsidR="00F926B7" w:rsidRDefault="00F926B7" w:rsidP="00F926B7">
            <w:pPr>
              <w:jc w:val="center"/>
              <w:rPr>
                <w:color w:val="000000"/>
              </w:rPr>
            </w:pPr>
            <w:r>
              <w:rPr>
                <w:rFonts w:ascii="宋体" w:hAnsi="宋体"/>
                <w:noProof/>
                <w:szCs w:val="21"/>
              </w:rPr>
              <w:t>发明专利权</w:t>
            </w:r>
          </w:p>
        </w:tc>
        <w:tc>
          <w:tcPr>
            <w:tcW w:w="1988" w:type="dxa"/>
            <w:gridSpan w:val="2"/>
            <w:vAlign w:val="center"/>
          </w:tcPr>
          <w:p w14:paraId="2B70AE93" w14:textId="7D24CDDD" w:rsidR="00F926B7" w:rsidRDefault="00F926B7" w:rsidP="00F926B7">
            <w:pPr>
              <w:rPr>
                <w:color w:val="000000"/>
              </w:rPr>
            </w:pPr>
            <w:r>
              <w:rPr>
                <w:rFonts w:ascii="宋体" w:hAnsi="宋体"/>
                <w:noProof/>
                <w:szCs w:val="21"/>
              </w:rPr>
              <w:t>一种基于驾驶类型和前车加速信息的跟驰模型生成方法</w:t>
            </w:r>
          </w:p>
        </w:tc>
        <w:tc>
          <w:tcPr>
            <w:tcW w:w="1288" w:type="dxa"/>
            <w:gridSpan w:val="2"/>
            <w:vAlign w:val="center"/>
          </w:tcPr>
          <w:p w14:paraId="1CE601F7" w14:textId="306AAC93" w:rsidR="00F926B7" w:rsidRDefault="00F926B7" w:rsidP="00F926B7">
            <w:pPr>
              <w:rPr>
                <w:color w:val="000000"/>
              </w:rPr>
            </w:pPr>
            <w:r>
              <w:rPr>
                <w:rFonts w:ascii="宋体" w:hAnsi="宋体"/>
                <w:noProof/>
                <w:szCs w:val="21"/>
              </w:rPr>
              <w:t>中国</w:t>
            </w:r>
          </w:p>
        </w:tc>
        <w:tc>
          <w:tcPr>
            <w:tcW w:w="1027" w:type="dxa"/>
            <w:vAlign w:val="center"/>
          </w:tcPr>
          <w:p w14:paraId="3EE61BED" w14:textId="3A3BA3D9" w:rsidR="00F926B7" w:rsidRDefault="00F926B7" w:rsidP="00F926B7">
            <w:pPr>
              <w:rPr>
                <w:color w:val="000000"/>
              </w:rPr>
            </w:pPr>
            <w:r>
              <w:rPr>
                <w:rFonts w:ascii="宋体" w:hAnsi="宋体"/>
                <w:noProof/>
                <w:szCs w:val="21"/>
              </w:rPr>
              <w:t>ZL201610835917.2</w:t>
            </w:r>
          </w:p>
        </w:tc>
        <w:tc>
          <w:tcPr>
            <w:tcW w:w="1483" w:type="dxa"/>
            <w:vAlign w:val="center"/>
          </w:tcPr>
          <w:p w14:paraId="1CCA199C" w14:textId="10923DC2" w:rsidR="00F926B7" w:rsidRDefault="00F926B7" w:rsidP="00F926B7">
            <w:pPr>
              <w:rPr>
                <w:color w:val="000000"/>
              </w:rPr>
            </w:pPr>
            <w:r>
              <w:rPr>
                <w:rFonts w:ascii="宋体" w:hAnsi="宋体"/>
                <w:noProof/>
                <w:szCs w:val="21"/>
              </w:rPr>
              <w:t>2020-03-27</w:t>
            </w:r>
          </w:p>
        </w:tc>
        <w:tc>
          <w:tcPr>
            <w:tcW w:w="2126" w:type="dxa"/>
            <w:vAlign w:val="center"/>
          </w:tcPr>
          <w:p w14:paraId="1045263B" w14:textId="2BB2DE94" w:rsidR="00F926B7" w:rsidRDefault="00F926B7" w:rsidP="00F926B7">
            <w:pPr>
              <w:rPr>
                <w:color w:val="000000"/>
              </w:rPr>
            </w:pPr>
            <w:r>
              <w:rPr>
                <w:rFonts w:ascii="宋体" w:hAnsi="宋体"/>
                <w:noProof/>
                <w:szCs w:val="21"/>
              </w:rPr>
              <w:t>尹宝才，倪萍，张勇，高子玉，任国庆</w:t>
            </w:r>
          </w:p>
        </w:tc>
        <w:tc>
          <w:tcPr>
            <w:tcW w:w="2723" w:type="dxa"/>
            <w:vAlign w:val="center"/>
          </w:tcPr>
          <w:p w14:paraId="47D84D85" w14:textId="2701DEB8" w:rsidR="00F926B7" w:rsidRDefault="00F926B7" w:rsidP="00F926B7">
            <w:pPr>
              <w:rPr>
                <w:color w:val="000000"/>
              </w:rPr>
            </w:pPr>
            <w:r>
              <w:rPr>
                <w:rFonts w:ascii="宋体" w:hAnsi="宋体"/>
                <w:noProof/>
                <w:szCs w:val="21"/>
              </w:rPr>
              <w:t>北京工业大学</w:t>
            </w:r>
            <w:r>
              <w:rPr>
                <w:color w:val="000000"/>
              </w:rPr>
              <w:t xml:space="preserve"> </w:t>
            </w:r>
          </w:p>
        </w:tc>
      </w:tr>
      <w:tr w:rsidR="00455BDE" w14:paraId="21A61494" w14:textId="77777777" w:rsidTr="007E5A14">
        <w:trPr>
          <w:trHeight w:val="649"/>
          <w:jc w:val="center"/>
        </w:trPr>
        <w:tc>
          <w:tcPr>
            <w:tcW w:w="956" w:type="dxa"/>
            <w:vAlign w:val="center"/>
          </w:tcPr>
          <w:p w14:paraId="345C1C7D" w14:textId="77777777" w:rsidR="00455BDE" w:rsidRDefault="00455BDE" w:rsidP="007E5A14">
            <w:pPr>
              <w:adjustRightInd w:val="0"/>
              <w:snapToGrid w:val="0"/>
              <w:jc w:val="center"/>
              <w:rPr>
                <w:b/>
                <w:color w:val="000000"/>
              </w:rPr>
            </w:pPr>
            <w:r>
              <w:rPr>
                <w:b/>
                <w:color w:val="000000"/>
              </w:rPr>
              <w:t>序号</w:t>
            </w:r>
          </w:p>
        </w:tc>
        <w:tc>
          <w:tcPr>
            <w:tcW w:w="2011" w:type="dxa"/>
            <w:vAlign w:val="center"/>
          </w:tcPr>
          <w:p w14:paraId="4CBDB5A3" w14:textId="77777777" w:rsidR="00455BDE" w:rsidRDefault="00455BDE" w:rsidP="007E5A14">
            <w:pPr>
              <w:adjustRightInd w:val="0"/>
              <w:snapToGrid w:val="0"/>
              <w:jc w:val="center"/>
              <w:rPr>
                <w:b/>
                <w:color w:val="000000"/>
              </w:rPr>
            </w:pPr>
            <w:r>
              <w:rPr>
                <w:b/>
                <w:color w:val="000000"/>
              </w:rPr>
              <w:t>知识产权类别</w:t>
            </w:r>
          </w:p>
        </w:tc>
        <w:tc>
          <w:tcPr>
            <w:tcW w:w="1988" w:type="dxa"/>
            <w:gridSpan w:val="2"/>
            <w:vAlign w:val="center"/>
          </w:tcPr>
          <w:p w14:paraId="24EDF9F8" w14:textId="77777777" w:rsidR="00455BDE" w:rsidRDefault="00455BDE" w:rsidP="007E5A14">
            <w:pPr>
              <w:adjustRightInd w:val="0"/>
              <w:snapToGrid w:val="0"/>
              <w:jc w:val="center"/>
              <w:rPr>
                <w:b/>
                <w:color w:val="000000"/>
              </w:rPr>
            </w:pPr>
            <w:r>
              <w:rPr>
                <w:b/>
                <w:color w:val="000000"/>
              </w:rPr>
              <w:t>名称</w:t>
            </w:r>
          </w:p>
        </w:tc>
        <w:tc>
          <w:tcPr>
            <w:tcW w:w="1288" w:type="dxa"/>
            <w:gridSpan w:val="2"/>
            <w:vAlign w:val="center"/>
          </w:tcPr>
          <w:p w14:paraId="589B6B12" w14:textId="77777777" w:rsidR="00455BDE" w:rsidRDefault="00455BDE" w:rsidP="007E5A14">
            <w:pPr>
              <w:adjustRightInd w:val="0"/>
              <w:snapToGrid w:val="0"/>
              <w:jc w:val="center"/>
              <w:rPr>
                <w:b/>
                <w:color w:val="000000"/>
              </w:rPr>
            </w:pPr>
            <w:r>
              <w:rPr>
                <w:rFonts w:hint="eastAsia"/>
                <w:b/>
                <w:color w:val="000000"/>
              </w:rPr>
              <w:t>标准类别</w:t>
            </w:r>
          </w:p>
        </w:tc>
        <w:tc>
          <w:tcPr>
            <w:tcW w:w="1027" w:type="dxa"/>
            <w:vAlign w:val="center"/>
          </w:tcPr>
          <w:p w14:paraId="5D67726B" w14:textId="77777777" w:rsidR="00455BDE" w:rsidRDefault="00455BDE" w:rsidP="007E5A14">
            <w:pPr>
              <w:adjustRightInd w:val="0"/>
              <w:snapToGrid w:val="0"/>
              <w:jc w:val="center"/>
              <w:rPr>
                <w:b/>
                <w:color w:val="000000"/>
              </w:rPr>
            </w:pPr>
            <w:r>
              <w:rPr>
                <w:rFonts w:hint="eastAsia"/>
                <w:b/>
                <w:color w:val="000000"/>
              </w:rPr>
              <w:t>标准编号</w:t>
            </w:r>
          </w:p>
        </w:tc>
        <w:tc>
          <w:tcPr>
            <w:tcW w:w="1483" w:type="dxa"/>
            <w:vAlign w:val="center"/>
          </w:tcPr>
          <w:p w14:paraId="649D6DC0" w14:textId="77777777" w:rsidR="00455BDE" w:rsidRDefault="00455BDE" w:rsidP="007E5A14">
            <w:pPr>
              <w:adjustRightInd w:val="0"/>
              <w:snapToGrid w:val="0"/>
              <w:rPr>
                <w:b/>
                <w:color w:val="000000"/>
              </w:rPr>
            </w:pPr>
            <w:r>
              <w:rPr>
                <w:rFonts w:hint="eastAsia"/>
                <w:b/>
                <w:color w:val="000000"/>
              </w:rPr>
              <w:t>标准</w:t>
            </w:r>
            <w:r>
              <w:rPr>
                <w:b/>
                <w:color w:val="000000"/>
              </w:rPr>
              <w:t>发布日期</w:t>
            </w:r>
          </w:p>
        </w:tc>
        <w:tc>
          <w:tcPr>
            <w:tcW w:w="2126" w:type="dxa"/>
            <w:vAlign w:val="center"/>
          </w:tcPr>
          <w:p w14:paraId="06885AC3" w14:textId="77777777" w:rsidR="00455BDE" w:rsidRDefault="00455BDE" w:rsidP="007E5A14">
            <w:pPr>
              <w:adjustRightInd w:val="0"/>
              <w:snapToGrid w:val="0"/>
              <w:jc w:val="center"/>
              <w:rPr>
                <w:b/>
                <w:color w:val="000000"/>
              </w:rPr>
            </w:pPr>
            <w:r>
              <w:rPr>
                <w:rFonts w:hint="eastAsia"/>
                <w:b/>
                <w:color w:val="000000"/>
              </w:rPr>
              <w:t>标准起草</w:t>
            </w:r>
            <w:r>
              <w:rPr>
                <w:b/>
                <w:color w:val="000000"/>
              </w:rPr>
              <w:t>单位</w:t>
            </w:r>
          </w:p>
        </w:tc>
        <w:tc>
          <w:tcPr>
            <w:tcW w:w="2723" w:type="dxa"/>
            <w:vAlign w:val="center"/>
          </w:tcPr>
          <w:p w14:paraId="380E8F8E" w14:textId="77777777" w:rsidR="00455BDE" w:rsidRDefault="00455BDE" w:rsidP="007E5A14">
            <w:pPr>
              <w:adjustRightInd w:val="0"/>
              <w:snapToGrid w:val="0"/>
              <w:jc w:val="center"/>
              <w:rPr>
                <w:b/>
                <w:color w:val="000000"/>
              </w:rPr>
            </w:pPr>
            <w:r>
              <w:rPr>
                <w:rFonts w:hint="eastAsia"/>
                <w:b/>
                <w:color w:val="000000"/>
              </w:rPr>
              <w:t>标准起草人</w:t>
            </w:r>
          </w:p>
        </w:tc>
      </w:tr>
      <w:tr w:rsidR="00887CBC" w14:paraId="75DEAF34" w14:textId="77777777" w:rsidTr="007E5A14">
        <w:trPr>
          <w:trHeight w:val="649"/>
          <w:jc w:val="center"/>
        </w:trPr>
        <w:tc>
          <w:tcPr>
            <w:tcW w:w="956" w:type="dxa"/>
            <w:vAlign w:val="center"/>
          </w:tcPr>
          <w:p w14:paraId="7B702B02" w14:textId="5D24004F" w:rsidR="00887CBC" w:rsidRDefault="00887CBC" w:rsidP="00887CBC">
            <w:pPr>
              <w:jc w:val="center"/>
              <w:rPr>
                <w:color w:val="000000"/>
              </w:rPr>
            </w:pPr>
            <w:r>
              <w:rPr>
                <w:rFonts w:ascii="宋体" w:hAnsi="宋体"/>
                <w:noProof/>
                <w:szCs w:val="21"/>
              </w:rPr>
              <w:lastRenderedPageBreak/>
              <w:t>1</w:t>
            </w:r>
          </w:p>
        </w:tc>
        <w:tc>
          <w:tcPr>
            <w:tcW w:w="2011" w:type="dxa"/>
            <w:vAlign w:val="center"/>
          </w:tcPr>
          <w:p w14:paraId="192EE33D" w14:textId="52F34A80" w:rsidR="00887CBC" w:rsidRDefault="00887CBC" w:rsidP="00887CBC">
            <w:pPr>
              <w:jc w:val="center"/>
              <w:rPr>
                <w:color w:val="000000"/>
              </w:rPr>
            </w:pPr>
            <w:r>
              <w:rPr>
                <w:rFonts w:ascii="宋体" w:hAnsi="宋体"/>
                <w:noProof/>
                <w:szCs w:val="21"/>
              </w:rPr>
              <w:t>国家标准</w:t>
            </w:r>
          </w:p>
        </w:tc>
        <w:tc>
          <w:tcPr>
            <w:tcW w:w="1988" w:type="dxa"/>
            <w:gridSpan w:val="2"/>
            <w:vAlign w:val="center"/>
          </w:tcPr>
          <w:p w14:paraId="36D06A36" w14:textId="2EEF569C" w:rsidR="00887CBC" w:rsidRDefault="00887CBC" w:rsidP="00887CBC">
            <w:pPr>
              <w:rPr>
                <w:color w:val="000000"/>
              </w:rPr>
            </w:pPr>
            <w:r>
              <w:rPr>
                <w:rFonts w:ascii="宋体" w:hAnsi="宋体"/>
                <w:noProof/>
                <w:szCs w:val="21"/>
              </w:rPr>
              <w:t>信息技术 高效多媒体编码 第1部分：系统</w:t>
            </w:r>
          </w:p>
        </w:tc>
        <w:tc>
          <w:tcPr>
            <w:tcW w:w="1288" w:type="dxa"/>
            <w:gridSpan w:val="2"/>
            <w:vAlign w:val="center"/>
          </w:tcPr>
          <w:p w14:paraId="7487654B" w14:textId="2EDA737E" w:rsidR="00887CBC" w:rsidRDefault="00887CBC" w:rsidP="00887CBC">
            <w:pPr>
              <w:rPr>
                <w:color w:val="000000"/>
              </w:rPr>
            </w:pPr>
          </w:p>
        </w:tc>
        <w:tc>
          <w:tcPr>
            <w:tcW w:w="1027" w:type="dxa"/>
            <w:vAlign w:val="center"/>
          </w:tcPr>
          <w:p w14:paraId="0945D99F" w14:textId="06A52C0F" w:rsidR="00887CBC" w:rsidRDefault="00887CBC" w:rsidP="00887CBC">
            <w:pPr>
              <w:rPr>
                <w:color w:val="000000"/>
              </w:rPr>
            </w:pPr>
            <w:r>
              <w:rPr>
                <w:rFonts w:ascii="宋体" w:hAnsi="宋体"/>
                <w:noProof/>
                <w:szCs w:val="21"/>
              </w:rPr>
              <w:t>GB/T 33475.1-2019</w:t>
            </w:r>
          </w:p>
        </w:tc>
        <w:tc>
          <w:tcPr>
            <w:tcW w:w="1483" w:type="dxa"/>
            <w:vAlign w:val="center"/>
          </w:tcPr>
          <w:p w14:paraId="57BA677A" w14:textId="24F508ED" w:rsidR="00887CBC" w:rsidRDefault="00887CBC" w:rsidP="00887CBC">
            <w:pPr>
              <w:rPr>
                <w:color w:val="000000"/>
              </w:rPr>
            </w:pPr>
            <w:r>
              <w:rPr>
                <w:rFonts w:ascii="宋体" w:hAnsi="宋体"/>
                <w:noProof/>
                <w:szCs w:val="21"/>
              </w:rPr>
              <w:t>2019-08-30</w:t>
            </w:r>
          </w:p>
        </w:tc>
        <w:tc>
          <w:tcPr>
            <w:tcW w:w="2126" w:type="dxa"/>
            <w:vAlign w:val="center"/>
          </w:tcPr>
          <w:p w14:paraId="25208E6F" w14:textId="0AB3F2B2" w:rsidR="00887CBC" w:rsidRDefault="00887CBC" w:rsidP="00887CBC">
            <w:pPr>
              <w:rPr>
                <w:color w:val="000000"/>
              </w:rPr>
            </w:pPr>
            <w:r>
              <w:rPr>
                <w:rFonts w:ascii="宋体" w:hAnsi="宋体"/>
                <w:noProof/>
                <w:szCs w:val="21"/>
              </w:rPr>
              <w:t>北京工业大学，北京大学，华为技术有限公司，中兴通讯股份有限公司，上海交通大学，中国科学院计算技术研究所，上海大学</w:t>
            </w:r>
          </w:p>
        </w:tc>
        <w:tc>
          <w:tcPr>
            <w:tcW w:w="2723" w:type="dxa"/>
            <w:vAlign w:val="center"/>
          </w:tcPr>
          <w:p w14:paraId="6D050D5E" w14:textId="1D59F25C" w:rsidR="00887CBC" w:rsidRDefault="00887CBC" w:rsidP="00887CBC">
            <w:pPr>
              <w:rPr>
                <w:color w:val="000000"/>
              </w:rPr>
            </w:pPr>
            <w:r>
              <w:rPr>
                <w:rFonts w:ascii="宋体" w:hAnsi="宋体"/>
                <w:noProof/>
                <w:szCs w:val="21"/>
              </w:rPr>
              <w:t>牟伦田，张行功，王新，刘永亮，刘利，黄成，徐异凌，周超，郭宗明，陈熙霖，赵海武，黄铁军，高文</w:t>
            </w:r>
          </w:p>
        </w:tc>
      </w:tr>
      <w:tr w:rsidR="00887CBC" w14:paraId="5CEDAB58" w14:textId="77777777" w:rsidTr="007E5A14">
        <w:trPr>
          <w:trHeight w:val="649"/>
          <w:jc w:val="center"/>
        </w:trPr>
        <w:tc>
          <w:tcPr>
            <w:tcW w:w="956" w:type="dxa"/>
            <w:vAlign w:val="center"/>
          </w:tcPr>
          <w:p w14:paraId="7AF458FF" w14:textId="64FAC627" w:rsidR="00887CBC" w:rsidRDefault="00887CBC" w:rsidP="00887CBC">
            <w:pPr>
              <w:jc w:val="center"/>
              <w:rPr>
                <w:color w:val="000000"/>
              </w:rPr>
            </w:pPr>
            <w:r>
              <w:rPr>
                <w:rFonts w:ascii="宋体" w:hAnsi="宋体"/>
                <w:noProof/>
                <w:szCs w:val="21"/>
              </w:rPr>
              <w:t>2</w:t>
            </w:r>
          </w:p>
        </w:tc>
        <w:tc>
          <w:tcPr>
            <w:tcW w:w="2011" w:type="dxa"/>
            <w:vAlign w:val="center"/>
          </w:tcPr>
          <w:p w14:paraId="0B071943" w14:textId="62FD48DB" w:rsidR="00887CBC" w:rsidRDefault="00887CBC" w:rsidP="00887CBC">
            <w:pPr>
              <w:jc w:val="center"/>
              <w:rPr>
                <w:color w:val="000000"/>
              </w:rPr>
            </w:pPr>
            <w:r>
              <w:rPr>
                <w:rFonts w:ascii="宋体" w:hAnsi="宋体"/>
                <w:noProof/>
                <w:szCs w:val="21"/>
              </w:rPr>
              <w:t>国家标准</w:t>
            </w:r>
          </w:p>
        </w:tc>
        <w:tc>
          <w:tcPr>
            <w:tcW w:w="1988" w:type="dxa"/>
            <w:gridSpan w:val="2"/>
            <w:vAlign w:val="center"/>
          </w:tcPr>
          <w:p w14:paraId="2A60E51A" w14:textId="34119F96" w:rsidR="00887CBC" w:rsidRDefault="00887CBC" w:rsidP="00887CBC">
            <w:pPr>
              <w:rPr>
                <w:color w:val="000000"/>
              </w:rPr>
            </w:pPr>
            <w:r>
              <w:rPr>
                <w:rFonts w:ascii="宋体" w:hAnsi="宋体"/>
                <w:noProof/>
                <w:szCs w:val="21"/>
              </w:rPr>
              <w:t>公路网图像信息管理系统平台互联技术规范  第2部分：视频格式与编码</w:t>
            </w:r>
          </w:p>
        </w:tc>
        <w:tc>
          <w:tcPr>
            <w:tcW w:w="1288" w:type="dxa"/>
            <w:gridSpan w:val="2"/>
            <w:vAlign w:val="center"/>
          </w:tcPr>
          <w:p w14:paraId="6241CE0A" w14:textId="23240919" w:rsidR="00887CBC" w:rsidRDefault="00887CBC" w:rsidP="00887CBC">
            <w:pPr>
              <w:rPr>
                <w:color w:val="000000"/>
              </w:rPr>
            </w:pPr>
          </w:p>
        </w:tc>
        <w:tc>
          <w:tcPr>
            <w:tcW w:w="1027" w:type="dxa"/>
            <w:vAlign w:val="center"/>
          </w:tcPr>
          <w:p w14:paraId="118A4D4C" w14:textId="4B8D0863" w:rsidR="00887CBC" w:rsidRDefault="00887CBC" w:rsidP="00887CBC">
            <w:pPr>
              <w:rPr>
                <w:color w:val="000000"/>
              </w:rPr>
            </w:pPr>
            <w:r>
              <w:rPr>
                <w:rFonts w:ascii="宋体" w:hAnsi="宋体"/>
                <w:noProof/>
                <w:szCs w:val="21"/>
              </w:rPr>
              <w:t>GB/T 28059.2-2011</w:t>
            </w:r>
          </w:p>
        </w:tc>
        <w:tc>
          <w:tcPr>
            <w:tcW w:w="1483" w:type="dxa"/>
            <w:vAlign w:val="center"/>
          </w:tcPr>
          <w:p w14:paraId="01C41329" w14:textId="77EEB5FB" w:rsidR="00887CBC" w:rsidRDefault="00887CBC" w:rsidP="00887CBC">
            <w:pPr>
              <w:rPr>
                <w:color w:val="000000"/>
              </w:rPr>
            </w:pPr>
            <w:r>
              <w:rPr>
                <w:rFonts w:ascii="宋体" w:hAnsi="宋体"/>
                <w:noProof/>
                <w:szCs w:val="21"/>
              </w:rPr>
              <w:t>2011-12-30</w:t>
            </w:r>
          </w:p>
        </w:tc>
        <w:tc>
          <w:tcPr>
            <w:tcW w:w="2126" w:type="dxa"/>
            <w:vAlign w:val="center"/>
          </w:tcPr>
          <w:p w14:paraId="5A1FC85C" w14:textId="6F13A224" w:rsidR="00887CBC" w:rsidRDefault="00887CBC" w:rsidP="00887CBC">
            <w:pPr>
              <w:rPr>
                <w:color w:val="000000"/>
              </w:rPr>
            </w:pPr>
            <w:r>
              <w:rPr>
                <w:rFonts w:ascii="宋体" w:hAnsi="宋体"/>
                <w:noProof/>
                <w:szCs w:val="21"/>
              </w:rPr>
              <w:t>交通运输部公路科学研究院，安徽博微广成信息科技有限公司</w:t>
            </w:r>
          </w:p>
        </w:tc>
        <w:tc>
          <w:tcPr>
            <w:tcW w:w="2723" w:type="dxa"/>
            <w:vAlign w:val="center"/>
          </w:tcPr>
          <w:p w14:paraId="105661AC" w14:textId="3F9A5563" w:rsidR="00887CBC" w:rsidRDefault="00887CBC" w:rsidP="00887CBC">
            <w:pPr>
              <w:rPr>
                <w:color w:val="000000"/>
              </w:rPr>
            </w:pPr>
            <w:r>
              <w:rPr>
                <w:rFonts w:ascii="宋体" w:hAnsi="宋体"/>
                <w:noProof/>
                <w:szCs w:val="21"/>
              </w:rPr>
              <w:t>杨琪，郑向宏，刘伟，周正兵，马超，欧岩峰，秦德斌，李喆，沈鸿飞，吴鉴，刘兵，张晓亮，袁媛，李静，贺瑞华，陈希，牛树云</w:t>
            </w:r>
          </w:p>
        </w:tc>
      </w:tr>
      <w:tr w:rsidR="00887CBC" w14:paraId="345FA0C2" w14:textId="77777777" w:rsidTr="007E5A14">
        <w:trPr>
          <w:trHeight w:val="649"/>
          <w:jc w:val="center"/>
        </w:trPr>
        <w:tc>
          <w:tcPr>
            <w:tcW w:w="956" w:type="dxa"/>
            <w:vAlign w:val="center"/>
          </w:tcPr>
          <w:p w14:paraId="24D34116" w14:textId="1D8A8CEC" w:rsidR="00887CBC" w:rsidRDefault="00887CBC" w:rsidP="00887CBC">
            <w:pPr>
              <w:jc w:val="center"/>
              <w:rPr>
                <w:color w:val="000000"/>
              </w:rPr>
            </w:pPr>
            <w:r>
              <w:rPr>
                <w:rFonts w:ascii="宋体" w:hAnsi="宋体"/>
                <w:noProof/>
                <w:szCs w:val="21"/>
              </w:rPr>
              <w:t>3</w:t>
            </w:r>
          </w:p>
        </w:tc>
        <w:tc>
          <w:tcPr>
            <w:tcW w:w="2011" w:type="dxa"/>
            <w:vAlign w:val="center"/>
          </w:tcPr>
          <w:p w14:paraId="5774B4F8" w14:textId="0D857EAC" w:rsidR="00887CBC" w:rsidRDefault="00887CBC" w:rsidP="00887CBC">
            <w:pPr>
              <w:jc w:val="center"/>
              <w:rPr>
                <w:color w:val="000000"/>
              </w:rPr>
            </w:pPr>
            <w:r>
              <w:rPr>
                <w:rFonts w:ascii="宋体" w:hAnsi="宋体"/>
                <w:noProof/>
                <w:szCs w:val="21"/>
              </w:rPr>
              <w:t>行业标准</w:t>
            </w:r>
          </w:p>
        </w:tc>
        <w:tc>
          <w:tcPr>
            <w:tcW w:w="1988" w:type="dxa"/>
            <w:gridSpan w:val="2"/>
            <w:vAlign w:val="center"/>
          </w:tcPr>
          <w:p w14:paraId="334F6EFA" w14:textId="5BDAD355" w:rsidR="00887CBC" w:rsidRDefault="00887CBC" w:rsidP="00887CBC">
            <w:pPr>
              <w:rPr>
                <w:color w:val="000000"/>
              </w:rPr>
            </w:pPr>
            <w:r>
              <w:rPr>
                <w:rFonts w:ascii="宋体" w:hAnsi="宋体"/>
                <w:noProof/>
                <w:szCs w:val="21"/>
              </w:rPr>
              <w:t>交通运输视频图像文字信息标注规范 第3部分：城市轨道交通</w:t>
            </w:r>
          </w:p>
        </w:tc>
        <w:tc>
          <w:tcPr>
            <w:tcW w:w="1288" w:type="dxa"/>
            <w:gridSpan w:val="2"/>
            <w:vAlign w:val="center"/>
          </w:tcPr>
          <w:p w14:paraId="09614158" w14:textId="74EA401D" w:rsidR="00887CBC" w:rsidRDefault="00887CBC" w:rsidP="00887CBC">
            <w:pPr>
              <w:rPr>
                <w:color w:val="000000"/>
              </w:rPr>
            </w:pPr>
          </w:p>
        </w:tc>
        <w:tc>
          <w:tcPr>
            <w:tcW w:w="1027" w:type="dxa"/>
            <w:vAlign w:val="center"/>
          </w:tcPr>
          <w:p w14:paraId="73147C3F" w14:textId="7E6516FD" w:rsidR="00887CBC" w:rsidRDefault="00887CBC" w:rsidP="00887CBC">
            <w:pPr>
              <w:rPr>
                <w:color w:val="000000"/>
              </w:rPr>
            </w:pPr>
            <w:r>
              <w:rPr>
                <w:rFonts w:ascii="宋体" w:hAnsi="宋体"/>
                <w:noProof/>
                <w:szCs w:val="21"/>
              </w:rPr>
              <w:t>JT/T 1389.3-2021</w:t>
            </w:r>
          </w:p>
        </w:tc>
        <w:tc>
          <w:tcPr>
            <w:tcW w:w="1483" w:type="dxa"/>
            <w:vAlign w:val="center"/>
          </w:tcPr>
          <w:p w14:paraId="73EF6E53" w14:textId="560D79A8" w:rsidR="00887CBC" w:rsidRDefault="00887CBC" w:rsidP="00887CBC">
            <w:pPr>
              <w:rPr>
                <w:color w:val="000000"/>
              </w:rPr>
            </w:pPr>
            <w:r>
              <w:rPr>
                <w:rFonts w:ascii="宋体" w:hAnsi="宋体"/>
                <w:noProof/>
                <w:szCs w:val="21"/>
              </w:rPr>
              <w:t>2021-10-29</w:t>
            </w:r>
          </w:p>
        </w:tc>
        <w:tc>
          <w:tcPr>
            <w:tcW w:w="2126" w:type="dxa"/>
            <w:vAlign w:val="center"/>
          </w:tcPr>
          <w:p w14:paraId="436866A8" w14:textId="65D716AD" w:rsidR="00887CBC" w:rsidRDefault="00887CBC" w:rsidP="00887CBC">
            <w:pPr>
              <w:rPr>
                <w:color w:val="000000"/>
              </w:rPr>
            </w:pPr>
            <w:r>
              <w:rPr>
                <w:rFonts w:ascii="宋体" w:hAnsi="宋体"/>
                <w:noProof/>
                <w:szCs w:val="21"/>
              </w:rPr>
              <w:t>北京市交通信息中心，北京城建设计发展集团股份有限公司，中国城市轨道交通协会</w:t>
            </w:r>
          </w:p>
        </w:tc>
        <w:tc>
          <w:tcPr>
            <w:tcW w:w="2723" w:type="dxa"/>
            <w:vAlign w:val="center"/>
          </w:tcPr>
          <w:p w14:paraId="1737024A" w14:textId="656EBDB8" w:rsidR="00887CBC" w:rsidRDefault="00887CBC" w:rsidP="00887CBC">
            <w:pPr>
              <w:rPr>
                <w:color w:val="000000"/>
              </w:rPr>
            </w:pPr>
            <w:r>
              <w:rPr>
                <w:rFonts w:ascii="宋体" w:hAnsi="宋体"/>
                <w:noProof/>
                <w:szCs w:val="21"/>
              </w:rPr>
              <w:t>刘浩，魏运，杨秀仁，宋敏华，李明华，葛启彬，吴建军，李军，杨烨，喻智宏，徐文，彭培培，张义鑫，赵华伟，泰勇，张文强，杨利强，田青，高国飞，郑宣传，陈明钿，仝淑贞，白文飞，隋莉颖，马凌飞，常新，刘建峰，汪波，黄建玲，杜勇，张学军，冯东亮，陆振波，梅震琨，黄纯芳，赵丽媛，徐田坤</w:t>
            </w:r>
          </w:p>
        </w:tc>
      </w:tr>
      <w:tr w:rsidR="00887CBC" w14:paraId="03B9DA22" w14:textId="77777777" w:rsidTr="007E5A14">
        <w:trPr>
          <w:trHeight w:val="649"/>
          <w:jc w:val="center"/>
        </w:trPr>
        <w:tc>
          <w:tcPr>
            <w:tcW w:w="956" w:type="dxa"/>
            <w:vAlign w:val="center"/>
          </w:tcPr>
          <w:p w14:paraId="53A6FE14" w14:textId="63DAAF68" w:rsidR="00887CBC" w:rsidRDefault="00887CBC" w:rsidP="00887CBC">
            <w:pPr>
              <w:jc w:val="center"/>
              <w:rPr>
                <w:color w:val="000000"/>
              </w:rPr>
            </w:pPr>
            <w:r>
              <w:rPr>
                <w:rFonts w:ascii="宋体" w:hAnsi="宋体"/>
                <w:noProof/>
                <w:szCs w:val="21"/>
              </w:rPr>
              <w:t>4</w:t>
            </w:r>
          </w:p>
        </w:tc>
        <w:tc>
          <w:tcPr>
            <w:tcW w:w="2011" w:type="dxa"/>
            <w:vAlign w:val="center"/>
          </w:tcPr>
          <w:p w14:paraId="486E29AB" w14:textId="180A3D3D" w:rsidR="00887CBC" w:rsidRDefault="00887CBC" w:rsidP="00887CBC">
            <w:pPr>
              <w:jc w:val="center"/>
              <w:rPr>
                <w:color w:val="000000"/>
              </w:rPr>
            </w:pPr>
            <w:r>
              <w:rPr>
                <w:rFonts w:ascii="宋体" w:hAnsi="宋体"/>
                <w:noProof/>
                <w:szCs w:val="21"/>
              </w:rPr>
              <w:t>行业标准</w:t>
            </w:r>
          </w:p>
        </w:tc>
        <w:tc>
          <w:tcPr>
            <w:tcW w:w="1988" w:type="dxa"/>
            <w:gridSpan w:val="2"/>
            <w:vAlign w:val="center"/>
          </w:tcPr>
          <w:p w14:paraId="45416E3F" w14:textId="22FFD428" w:rsidR="00887CBC" w:rsidRDefault="00887CBC" w:rsidP="00887CBC">
            <w:pPr>
              <w:rPr>
                <w:color w:val="000000"/>
              </w:rPr>
            </w:pPr>
            <w:r>
              <w:rPr>
                <w:rFonts w:ascii="宋体" w:hAnsi="宋体"/>
                <w:noProof/>
                <w:szCs w:val="21"/>
              </w:rPr>
              <w:t>违法占用公交车专用车道车载抓拍装备技术规范</w:t>
            </w:r>
          </w:p>
        </w:tc>
        <w:tc>
          <w:tcPr>
            <w:tcW w:w="1288" w:type="dxa"/>
            <w:gridSpan w:val="2"/>
            <w:vAlign w:val="center"/>
          </w:tcPr>
          <w:p w14:paraId="7A2F3AA7" w14:textId="4B7AB8C7" w:rsidR="00887CBC" w:rsidRDefault="00887CBC" w:rsidP="00887CBC">
            <w:pPr>
              <w:rPr>
                <w:color w:val="000000"/>
              </w:rPr>
            </w:pPr>
          </w:p>
        </w:tc>
        <w:tc>
          <w:tcPr>
            <w:tcW w:w="1027" w:type="dxa"/>
            <w:vAlign w:val="center"/>
          </w:tcPr>
          <w:p w14:paraId="00EA1BB9" w14:textId="77383C65" w:rsidR="00887CBC" w:rsidRDefault="00887CBC" w:rsidP="00887CBC">
            <w:pPr>
              <w:rPr>
                <w:color w:val="000000"/>
              </w:rPr>
            </w:pPr>
            <w:r>
              <w:rPr>
                <w:rFonts w:ascii="宋体" w:hAnsi="宋体"/>
                <w:noProof/>
                <w:szCs w:val="21"/>
              </w:rPr>
              <w:t>JT/T 1252-2019</w:t>
            </w:r>
          </w:p>
        </w:tc>
        <w:tc>
          <w:tcPr>
            <w:tcW w:w="1483" w:type="dxa"/>
            <w:vAlign w:val="center"/>
          </w:tcPr>
          <w:p w14:paraId="30362FD8" w14:textId="053CD510" w:rsidR="00887CBC" w:rsidRDefault="00887CBC" w:rsidP="00887CBC">
            <w:pPr>
              <w:rPr>
                <w:color w:val="000000"/>
              </w:rPr>
            </w:pPr>
            <w:r>
              <w:rPr>
                <w:rFonts w:ascii="宋体" w:hAnsi="宋体"/>
                <w:noProof/>
                <w:szCs w:val="21"/>
              </w:rPr>
              <w:t>2019-03-15</w:t>
            </w:r>
          </w:p>
        </w:tc>
        <w:tc>
          <w:tcPr>
            <w:tcW w:w="2126" w:type="dxa"/>
            <w:vAlign w:val="center"/>
          </w:tcPr>
          <w:p w14:paraId="29D64EAF" w14:textId="1E009E0D" w:rsidR="00887CBC" w:rsidRDefault="00887CBC" w:rsidP="00887CBC">
            <w:pPr>
              <w:rPr>
                <w:color w:val="000000"/>
              </w:rPr>
            </w:pPr>
            <w:r>
              <w:rPr>
                <w:rFonts w:ascii="宋体" w:hAnsi="宋体"/>
                <w:noProof/>
                <w:szCs w:val="21"/>
              </w:rPr>
              <w:t>安徽博微广成信息科技有限公司，交通运输部公路科学研究院，中关村中交国通智能交通产业联盟，北京中交国通智能交通系统技术有限公司，合肥公交集团有</w:t>
            </w:r>
            <w:r>
              <w:rPr>
                <w:rFonts w:ascii="宋体" w:hAnsi="宋体"/>
                <w:noProof/>
                <w:szCs w:val="21"/>
              </w:rPr>
              <w:lastRenderedPageBreak/>
              <w:t>限公司</w:t>
            </w:r>
          </w:p>
        </w:tc>
        <w:tc>
          <w:tcPr>
            <w:tcW w:w="2723" w:type="dxa"/>
            <w:vAlign w:val="center"/>
          </w:tcPr>
          <w:p w14:paraId="1D954D0E" w14:textId="0088F993" w:rsidR="00887CBC" w:rsidRDefault="00887CBC" w:rsidP="00887CBC">
            <w:pPr>
              <w:rPr>
                <w:color w:val="000000"/>
              </w:rPr>
            </w:pPr>
            <w:r>
              <w:rPr>
                <w:rFonts w:ascii="宋体" w:hAnsi="宋体"/>
                <w:noProof/>
                <w:szCs w:val="21"/>
              </w:rPr>
              <w:lastRenderedPageBreak/>
              <w:t>张崴，刘冬梅，穆宇丹，汪永强，姚磊，张晓亮，卜泽祥，孙鑫，王文静，田敏，陈波，乔国梁，王国庆，王海鹏，魏劲松，肖晖，丁丽媛</w:t>
            </w:r>
          </w:p>
        </w:tc>
      </w:tr>
      <w:tr w:rsidR="00455BDE" w14:paraId="2E4FB37D" w14:textId="77777777" w:rsidTr="007E5A14">
        <w:trPr>
          <w:trHeight w:val="649"/>
          <w:jc w:val="center"/>
        </w:trPr>
        <w:tc>
          <w:tcPr>
            <w:tcW w:w="956" w:type="dxa"/>
            <w:vAlign w:val="center"/>
          </w:tcPr>
          <w:p w14:paraId="0BF2037D" w14:textId="77777777" w:rsidR="00455BDE" w:rsidRDefault="00455BDE" w:rsidP="007E5A14">
            <w:pPr>
              <w:adjustRightInd w:val="0"/>
              <w:snapToGrid w:val="0"/>
              <w:jc w:val="center"/>
              <w:rPr>
                <w:b/>
                <w:color w:val="000000"/>
              </w:rPr>
            </w:pPr>
            <w:r>
              <w:rPr>
                <w:b/>
                <w:color w:val="000000"/>
              </w:rPr>
              <w:t>序号</w:t>
            </w:r>
          </w:p>
        </w:tc>
        <w:tc>
          <w:tcPr>
            <w:tcW w:w="2011" w:type="dxa"/>
            <w:vAlign w:val="center"/>
          </w:tcPr>
          <w:p w14:paraId="5E7C85EC" w14:textId="77777777" w:rsidR="00455BDE" w:rsidRDefault="00455BDE" w:rsidP="007E5A14">
            <w:pPr>
              <w:adjustRightInd w:val="0"/>
              <w:snapToGrid w:val="0"/>
              <w:jc w:val="center"/>
              <w:rPr>
                <w:b/>
                <w:color w:val="000000"/>
              </w:rPr>
            </w:pPr>
            <w:r>
              <w:rPr>
                <w:b/>
                <w:color w:val="000000"/>
              </w:rPr>
              <w:t>知识产权类别</w:t>
            </w:r>
          </w:p>
        </w:tc>
        <w:tc>
          <w:tcPr>
            <w:tcW w:w="1091" w:type="dxa"/>
            <w:vAlign w:val="center"/>
          </w:tcPr>
          <w:p w14:paraId="6A2A9712" w14:textId="77777777" w:rsidR="00455BDE" w:rsidRDefault="00455BDE" w:rsidP="007E5A14">
            <w:pPr>
              <w:adjustRightInd w:val="0"/>
              <w:snapToGrid w:val="0"/>
              <w:jc w:val="center"/>
              <w:rPr>
                <w:b/>
                <w:color w:val="000000"/>
              </w:rPr>
            </w:pPr>
            <w:r>
              <w:rPr>
                <w:b/>
                <w:color w:val="000000"/>
              </w:rPr>
              <w:t>论文</w:t>
            </w:r>
            <w:r>
              <w:rPr>
                <w:b/>
                <w:color w:val="000000"/>
              </w:rPr>
              <w:t>(</w:t>
            </w:r>
            <w:r>
              <w:rPr>
                <w:b/>
                <w:color w:val="000000"/>
              </w:rPr>
              <w:t>著作</w:t>
            </w:r>
            <w:r>
              <w:rPr>
                <w:b/>
                <w:color w:val="000000"/>
              </w:rPr>
              <w:t>)</w:t>
            </w:r>
            <w:r>
              <w:rPr>
                <w:b/>
                <w:color w:val="000000"/>
              </w:rPr>
              <w:t>名称</w:t>
            </w:r>
          </w:p>
        </w:tc>
        <w:tc>
          <w:tcPr>
            <w:tcW w:w="1092" w:type="dxa"/>
            <w:gridSpan w:val="2"/>
            <w:vAlign w:val="center"/>
          </w:tcPr>
          <w:p w14:paraId="7EF27815" w14:textId="77777777" w:rsidR="00455BDE" w:rsidRDefault="00455BDE" w:rsidP="007E5A14">
            <w:pPr>
              <w:adjustRightInd w:val="0"/>
              <w:snapToGrid w:val="0"/>
              <w:jc w:val="center"/>
              <w:rPr>
                <w:b/>
                <w:color w:val="000000"/>
              </w:rPr>
            </w:pPr>
            <w:r>
              <w:rPr>
                <w:b/>
                <w:color w:val="000000"/>
              </w:rPr>
              <w:t>刊名</w:t>
            </w:r>
            <w:r>
              <w:rPr>
                <w:b/>
                <w:color w:val="000000"/>
              </w:rPr>
              <w:t>/</w:t>
            </w:r>
            <w:r>
              <w:rPr>
                <w:b/>
                <w:color w:val="000000"/>
              </w:rPr>
              <w:t>出版社</w:t>
            </w:r>
          </w:p>
        </w:tc>
        <w:tc>
          <w:tcPr>
            <w:tcW w:w="1093" w:type="dxa"/>
            <w:vAlign w:val="center"/>
          </w:tcPr>
          <w:p w14:paraId="36F5C912" w14:textId="77777777" w:rsidR="00455BDE" w:rsidRDefault="00455BDE" w:rsidP="007E5A14">
            <w:pPr>
              <w:adjustRightInd w:val="0"/>
              <w:snapToGrid w:val="0"/>
              <w:jc w:val="center"/>
              <w:rPr>
                <w:b/>
                <w:color w:val="000000"/>
              </w:rPr>
            </w:pPr>
            <w:r>
              <w:rPr>
                <w:rFonts w:hint="eastAsia"/>
                <w:b/>
                <w:color w:val="000000"/>
              </w:rPr>
              <w:t>年卷</w:t>
            </w:r>
            <w:r>
              <w:rPr>
                <w:b/>
                <w:color w:val="000000"/>
              </w:rPr>
              <w:t>期页码</w:t>
            </w:r>
          </w:p>
        </w:tc>
        <w:tc>
          <w:tcPr>
            <w:tcW w:w="1027" w:type="dxa"/>
            <w:vAlign w:val="center"/>
          </w:tcPr>
          <w:p w14:paraId="0E2F92BB" w14:textId="77777777" w:rsidR="00455BDE" w:rsidRDefault="00455BDE" w:rsidP="007E5A14">
            <w:pPr>
              <w:adjustRightInd w:val="0"/>
              <w:snapToGrid w:val="0"/>
              <w:jc w:val="center"/>
              <w:rPr>
                <w:b/>
                <w:color w:val="000000"/>
              </w:rPr>
            </w:pPr>
            <w:r>
              <w:rPr>
                <w:b/>
                <w:color w:val="000000"/>
              </w:rPr>
              <w:t>发表时间</w:t>
            </w:r>
          </w:p>
          <w:p w14:paraId="521CC595" w14:textId="77777777" w:rsidR="00455BDE" w:rsidRDefault="00455BDE" w:rsidP="007E5A14">
            <w:pPr>
              <w:adjustRightInd w:val="0"/>
              <w:snapToGrid w:val="0"/>
              <w:jc w:val="center"/>
              <w:rPr>
                <w:b/>
                <w:color w:val="000000"/>
              </w:rPr>
            </w:pPr>
            <w:r>
              <w:rPr>
                <w:b/>
                <w:color w:val="000000"/>
              </w:rPr>
              <w:t>(</w:t>
            </w:r>
            <w:r>
              <w:rPr>
                <w:b/>
                <w:color w:val="000000"/>
              </w:rPr>
              <w:t>年月日</w:t>
            </w:r>
            <w:r>
              <w:rPr>
                <w:b/>
                <w:color w:val="000000"/>
              </w:rPr>
              <w:t>)</w:t>
            </w:r>
          </w:p>
        </w:tc>
        <w:tc>
          <w:tcPr>
            <w:tcW w:w="1483" w:type="dxa"/>
            <w:vAlign w:val="center"/>
          </w:tcPr>
          <w:p w14:paraId="34D4C111" w14:textId="77777777" w:rsidR="00455BDE" w:rsidRDefault="00455BDE" w:rsidP="007E5A14">
            <w:pPr>
              <w:adjustRightInd w:val="0"/>
              <w:snapToGrid w:val="0"/>
              <w:jc w:val="center"/>
              <w:rPr>
                <w:b/>
                <w:color w:val="000000"/>
              </w:rPr>
            </w:pPr>
            <w:r>
              <w:rPr>
                <w:b/>
                <w:color w:val="000000"/>
              </w:rPr>
              <w:t>通讯</w:t>
            </w:r>
          </w:p>
          <w:p w14:paraId="60FF7E25" w14:textId="77777777" w:rsidR="00455BDE" w:rsidRDefault="00455BDE" w:rsidP="007E5A14">
            <w:pPr>
              <w:adjustRightInd w:val="0"/>
              <w:snapToGrid w:val="0"/>
              <w:jc w:val="center"/>
              <w:rPr>
                <w:b/>
                <w:color w:val="000000"/>
              </w:rPr>
            </w:pPr>
            <w:r>
              <w:rPr>
                <w:b/>
                <w:color w:val="000000"/>
              </w:rPr>
              <w:t>作者</w:t>
            </w:r>
          </w:p>
          <w:p w14:paraId="44972A88" w14:textId="77777777" w:rsidR="00455BDE" w:rsidRDefault="00455BDE" w:rsidP="007E5A14">
            <w:pPr>
              <w:adjustRightInd w:val="0"/>
              <w:snapToGrid w:val="0"/>
              <w:jc w:val="center"/>
              <w:rPr>
                <w:b/>
                <w:color w:val="000000"/>
              </w:rPr>
            </w:pPr>
            <w:r>
              <w:rPr>
                <w:rFonts w:hint="eastAsia"/>
                <w:b/>
                <w:color w:val="000000"/>
              </w:rPr>
              <w:t>（含共同）</w:t>
            </w:r>
          </w:p>
        </w:tc>
        <w:tc>
          <w:tcPr>
            <w:tcW w:w="2126" w:type="dxa"/>
            <w:vAlign w:val="center"/>
          </w:tcPr>
          <w:p w14:paraId="76477C1E" w14:textId="77777777" w:rsidR="00455BDE" w:rsidRDefault="00455BDE" w:rsidP="007E5A14">
            <w:pPr>
              <w:adjustRightInd w:val="0"/>
              <w:snapToGrid w:val="0"/>
              <w:jc w:val="center"/>
              <w:rPr>
                <w:b/>
                <w:color w:val="000000"/>
              </w:rPr>
            </w:pPr>
            <w:r>
              <w:rPr>
                <w:b/>
                <w:color w:val="000000"/>
              </w:rPr>
              <w:t>第一</w:t>
            </w:r>
          </w:p>
          <w:p w14:paraId="2F718D80" w14:textId="77777777" w:rsidR="00455BDE" w:rsidRDefault="00455BDE" w:rsidP="007E5A14">
            <w:pPr>
              <w:adjustRightInd w:val="0"/>
              <w:snapToGrid w:val="0"/>
              <w:jc w:val="center"/>
              <w:rPr>
                <w:b/>
                <w:color w:val="000000"/>
              </w:rPr>
            </w:pPr>
            <w:r>
              <w:rPr>
                <w:b/>
                <w:color w:val="000000"/>
              </w:rPr>
              <w:t>作者</w:t>
            </w:r>
          </w:p>
          <w:p w14:paraId="324E320E" w14:textId="77777777" w:rsidR="00455BDE" w:rsidRDefault="00455BDE" w:rsidP="007E5A14">
            <w:pPr>
              <w:adjustRightInd w:val="0"/>
              <w:snapToGrid w:val="0"/>
              <w:jc w:val="center"/>
              <w:rPr>
                <w:b/>
                <w:color w:val="000000"/>
              </w:rPr>
            </w:pPr>
            <w:r>
              <w:rPr>
                <w:rFonts w:hint="eastAsia"/>
                <w:b/>
                <w:color w:val="000000"/>
              </w:rPr>
              <w:t>（含共同）</w:t>
            </w:r>
          </w:p>
        </w:tc>
        <w:tc>
          <w:tcPr>
            <w:tcW w:w="2723" w:type="dxa"/>
            <w:vAlign w:val="center"/>
          </w:tcPr>
          <w:p w14:paraId="7CE312A8" w14:textId="77777777" w:rsidR="00455BDE" w:rsidRDefault="00455BDE" w:rsidP="007E5A14">
            <w:pPr>
              <w:adjustRightInd w:val="0"/>
              <w:snapToGrid w:val="0"/>
              <w:jc w:val="center"/>
              <w:rPr>
                <w:b/>
                <w:color w:val="000000"/>
              </w:rPr>
            </w:pPr>
            <w:r>
              <w:rPr>
                <w:b/>
                <w:color w:val="000000"/>
              </w:rPr>
              <w:t>论文全部作者</w:t>
            </w:r>
          </w:p>
        </w:tc>
      </w:tr>
      <w:tr w:rsidR="00AD4ABA" w14:paraId="31B7D09E" w14:textId="77777777" w:rsidTr="007E5A14">
        <w:trPr>
          <w:trHeight w:val="649"/>
          <w:jc w:val="center"/>
        </w:trPr>
        <w:tc>
          <w:tcPr>
            <w:tcW w:w="956" w:type="dxa"/>
            <w:vAlign w:val="center"/>
          </w:tcPr>
          <w:p w14:paraId="42A59103" w14:textId="502A7E44" w:rsidR="00AD4ABA" w:rsidRDefault="00AD4ABA" w:rsidP="00AD4ABA">
            <w:pPr>
              <w:jc w:val="center"/>
              <w:rPr>
                <w:color w:val="000000"/>
              </w:rPr>
            </w:pPr>
            <w:r>
              <w:rPr>
                <w:rFonts w:ascii="宋体" w:hAnsi="宋体"/>
                <w:noProof/>
                <w:szCs w:val="21"/>
              </w:rPr>
              <w:t>1</w:t>
            </w:r>
          </w:p>
        </w:tc>
        <w:tc>
          <w:tcPr>
            <w:tcW w:w="2011" w:type="dxa"/>
            <w:vAlign w:val="center"/>
          </w:tcPr>
          <w:p w14:paraId="64B8E852" w14:textId="33927150" w:rsidR="00AD4ABA" w:rsidRDefault="00AD4ABA" w:rsidP="00AD4ABA">
            <w:pPr>
              <w:jc w:val="center"/>
              <w:rPr>
                <w:color w:val="000000"/>
              </w:rPr>
            </w:pPr>
            <w:r>
              <w:rPr>
                <w:rFonts w:ascii="宋体" w:hAnsi="宋体"/>
                <w:noProof/>
                <w:szCs w:val="21"/>
              </w:rPr>
              <w:t>论文</w:t>
            </w:r>
          </w:p>
        </w:tc>
        <w:tc>
          <w:tcPr>
            <w:tcW w:w="1091" w:type="dxa"/>
            <w:vAlign w:val="center"/>
          </w:tcPr>
          <w:p w14:paraId="24B56F87" w14:textId="09C6301B" w:rsidR="00AD4ABA" w:rsidRDefault="00AD4ABA" w:rsidP="00AD4ABA">
            <w:pPr>
              <w:jc w:val="center"/>
              <w:rPr>
                <w:color w:val="000000"/>
              </w:rPr>
            </w:pPr>
            <w:r>
              <w:rPr>
                <w:rFonts w:ascii="宋体" w:hAnsi="宋体"/>
                <w:noProof/>
                <w:szCs w:val="21"/>
              </w:rPr>
              <w:t>Heterogeneous Tensor Decomposition for Clustering via Manifold Optimization</w:t>
            </w:r>
          </w:p>
        </w:tc>
        <w:tc>
          <w:tcPr>
            <w:tcW w:w="1092" w:type="dxa"/>
            <w:gridSpan w:val="2"/>
            <w:vAlign w:val="center"/>
          </w:tcPr>
          <w:p w14:paraId="5F844A6F" w14:textId="3D479606" w:rsidR="00AD4ABA" w:rsidRDefault="00AD4ABA" w:rsidP="00AD4ABA">
            <w:pPr>
              <w:jc w:val="center"/>
              <w:rPr>
                <w:color w:val="000000"/>
              </w:rPr>
            </w:pPr>
            <w:r>
              <w:rPr>
                <w:rFonts w:ascii="宋体" w:hAnsi="宋体"/>
                <w:noProof/>
                <w:szCs w:val="21"/>
              </w:rPr>
              <w:t>IEEE Transactions on Pattern Analysis and Machine Intelligence</w:t>
            </w:r>
          </w:p>
        </w:tc>
        <w:tc>
          <w:tcPr>
            <w:tcW w:w="1093" w:type="dxa"/>
            <w:vAlign w:val="center"/>
          </w:tcPr>
          <w:p w14:paraId="71286D99" w14:textId="7E5341D6" w:rsidR="00AD4ABA" w:rsidRDefault="00AD4ABA" w:rsidP="00AD4ABA">
            <w:pPr>
              <w:jc w:val="center"/>
              <w:rPr>
                <w:color w:val="000000"/>
              </w:rPr>
            </w:pPr>
          </w:p>
        </w:tc>
        <w:tc>
          <w:tcPr>
            <w:tcW w:w="1027" w:type="dxa"/>
            <w:vAlign w:val="center"/>
          </w:tcPr>
          <w:p w14:paraId="3701684A" w14:textId="50BC084C" w:rsidR="00AD4ABA" w:rsidRDefault="00AD4ABA" w:rsidP="00AD4ABA">
            <w:pPr>
              <w:jc w:val="center"/>
              <w:rPr>
                <w:color w:val="000000"/>
              </w:rPr>
            </w:pPr>
            <w:r>
              <w:rPr>
                <w:rFonts w:ascii="宋体" w:hAnsi="宋体"/>
                <w:noProof/>
                <w:szCs w:val="21"/>
              </w:rPr>
              <w:t>2016-03-01</w:t>
            </w:r>
          </w:p>
        </w:tc>
        <w:tc>
          <w:tcPr>
            <w:tcW w:w="1483" w:type="dxa"/>
            <w:vAlign w:val="center"/>
          </w:tcPr>
          <w:p w14:paraId="4C0AB354" w14:textId="3BAF457D" w:rsidR="00AD4ABA" w:rsidRDefault="00AD4ABA" w:rsidP="00AD4ABA">
            <w:pPr>
              <w:jc w:val="center"/>
              <w:rPr>
                <w:color w:val="000000"/>
              </w:rPr>
            </w:pPr>
            <w:r>
              <w:rPr>
                <w:rFonts w:ascii="宋体" w:hAnsi="宋体"/>
                <w:noProof/>
                <w:szCs w:val="21"/>
              </w:rPr>
              <w:t>无</w:t>
            </w:r>
          </w:p>
        </w:tc>
        <w:tc>
          <w:tcPr>
            <w:tcW w:w="2126" w:type="dxa"/>
            <w:vAlign w:val="center"/>
          </w:tcPr>
          <w:p w14:paraId="518E6C31" w14:textId="64B445FA" w:rsidR="00AD4ABA" w:rsidRDefault="00AD4ABA" w:rsidP="00AD4ABA">
            <w:pPr>
              <w:jc w:val="center"/>
              <w:rPr>
                <w:color w:val="000000"/>
              </w:rPr>
            </w:pPr>
            <w:r>
              <w:rPr>
                <w:rFonts w:ascii="宋体" w:hAnsi="宋体"/>
                <w:noProof/>
                <w:szCs w:val="21"/>
              </w:rPr>
              <w:t>孙艳丰</w:t>
            </w:r>
          </w:p>
        </w:tc>
        <w:tc>
          <w:tcPr>
            <w:tcW w:w="2723" w:type="dxa"/>
            <w:vAlign w:val="center"/>
          </w:tcPr>
          <w:p w14:paraId="5FD96300" w14:textId="1D0C856A" w:rsidR="00AD4ABA" w:rsidRDefault="00AD4ABA" w:rsidP="00AD4ABA">
            <w:pPr>
              <w:jc w:val="center"/>
              <w:rPr>
                <w:color w:val="000000"/>
              </w:rPr>
            </w:pPr>
            <w:r>
              <w:rPr>
                <w:rFonts w:ascii="宋体" w:hAnsi="宋体"/>
                <w:noProof/>
                <w:szCs w:val="21"/>
              </w:rPr>
              <w:t>孙艳丰，高俊斌，洪霞，Bamdev Mishra，尹宝才</w:t>
            </w:r>
            <w:r>
              <w:rPr>
                <w:color w:val="000000"/>
              </w:rPr>
              <w:t xml:space="preserve"> </w:t>
            </w:r>
          </w:p>
        </w:tc>
      </w:tr>
      <w:tr w:rsidR="00AD4ABA" w14:paraId="0D7156DA" w14:textId="77777777" w:rsidTr="007E5A14">
        <w:trPr>
          <w:trHeight w:val="649"/>
          <w:jc w:val="center"/>
        </w:trPr>
        <w:tc>
          <w:tcPr>
            <w:tcW w:w="956" w:type="dxa"/>
            <w:vAlign w:val="center"/>
          </w:tcPr>
          <w:p w14:paraId="73CAFA2A" w14:textId="7E38FADE" w:rsidR="00AD4ABA" w:rsidRDefault="00AD4ABA" w:rsidP="00AD4ABA">
            <w:pPr>
              <w:jc w:val="center"/>
              <w:rPr>
                <w:color w:val="000000"/>
              </w:rPr>
            </w:pPr>
            <w:r>
              <w:rPr>
                <w:rFonts w:ascii="宋体" w:hAnsi="宋体"/>
                <w:noProof/>
                <w:szCs w:val="21"/>
              </w:rPr>
              <w:t>2</w:t>
            </w:r>
          </w:p>
        </w:tc>
        <w:tc>
          <w:tcPr>
            <w:tcW w:w="2011" w:type="dxa"/>
            <w:vAlign w:val="center"/>
          </w:tcPr>
          <w:p w14:paraId="4CEC0303" w14:textId="075A5DDD" w:rsidR="00AD4ABA" w:rsidRDefault="00AD4ABA" w:rsidP="00AD4ABA">
            <w:pPr>
              <w:jc w:val="center"/>
              <w:rPr>
                <w:color w:val="000000"/>
              </w:rPr>
            </w:pPr>
            <w:r>
              <w:rPr>
                <w:rFonts w:ascii="宋体" w:hAnsi="宋体"/>
                <w:noProof/>
                <w:szCs w:val="21"/>
              </w:rPr>
              <w:t>论文</w:t>
            </w:r>
          </w:p>
        </w:tc>
        <w:tc>
          <w:tcPr>
            <w:tcW w:w="1091" w:type="dxa"/>
            <w:vAlign w:val="center"/>
          </w:tcPr>
          <w:p w14:paraId="153C5758" w14:textId="2873B0E0" w:rsidR="00AD4ABA" w:rsidRDefault="00AD4ABA" w:rsidP="00AD4ABA">
            <w:pPr>
              <w:jc w:val="center"/>
              <w:rPr>
                <w:color w:val="000000"/>
              </w:rPr>
            </w:pPr>
            <w:r>
              <w:rPr>
                <w:rFonts w:ascii="宋体" w:hAnsi="宋体"/>
                <w:noProof/>
                <w:szCs w:val="21"/>
              </w:rPr>
              <w:t>Adaptive Fusion of Heterogeneous Manifolds for Subspace Clustering</w:t>
            </w:r>
          </w:p>
        </w:tc>
        <w:tc>
          <w:tcPr>
            <w:tcW w:w="1092" w:type="dxa"/>
            <w:gridSpan w:val="2"/>
            <w:vAlign w:val="center"/>
          </w:tcPr>
          <w:p w14:paraId="46EF88DC" w14:textId="56B0CBA8" w:rsidR="00AD4ABA" w:rsidRDefault="00AD4ABA" w:rsidP="00AD4ABA">
            <w:pPr>
              <w:jc w:val="center"/>
              <w:rPr>
                <w:color w:val="000000"/>
              </w:rPr>
            </w:pPr>
            <w:r>
              <w:rPr>
                <w:rFonts w:ascii="宋体" w:hAnsi="宋体"/>
                <w:noProof/>
                <w:szCs w:val="21"/>
              </w:rPr>
              <w:t>IEEE Transactions on Neural Networks and Learning Systems</w:t>
            </w:r>
          </w:p>
        </w:tc>
        <w:tc>
          <w:tcPr>
            <w:tcW w:w="1093" w:type="dxa"/>
            <w:vAlign w:val="center"/>
          </w:tcPr>
          <w:p w14:paraId="6E623B1B" w14:textId="5781D441" w:rsidR="00AD4ABA" w:rsidRDefault="00AD4ABA" w:rsidP="00AD4ABA">
            <w:pPr>
              <w:jc w:val="center"/>
              <w:rPr>
                <w:color w:val="000000"/>
              </w:rPr>
            </w:pPr>
          </w:p>
        </w:tc>
        <w:tc>
          <w:tcPr>
            <w:tcW w:w="1027" w:type="dxa"/>
            <w:vAlign w:val="center"/>
          </w:tcPr>
          <w:p w14:paraId="49827D2F" w14:textId="0AFEF6F9" w:rsidR="00AD4ABA" w:rsidRDefault="00AD4ABA" w:rsidP="00AD4ABA">
            <w:pPr>
              <w:jc w:val="center"/>
              <w:rPr>
                <w:color w:val="000000"/>
              </w:rPr>
            </w:pPr>
            <w:r>
              <w:rPr>
                <w:rFonts w:ascii="宋体" w:hAnsi="宋体"/>
                <w:noProof/>
                <w:szCs w:val="21"/>
              </w:rPr>
              <w:t>2020-08-10</w:t>
            </w:r>
          </w:p>
        </w:tc>
        <w:tc>
          <w:tcPr>
            <w:tcW w:w="1483" w:type="dxa"/>
            <w:vAlign w:val="center"/>
          </w:tcPr>
          <w:p w14:paraId="2E095003" w14:textId="53E5199A" w:rsidR="00AD4ABA" w:rsidRDefault="00AD4ABA" w:rsidP="00AD4ABA">
            <w:pPr>
              <w:jc w:val="center"/>
              <w:rPr>
                <w:color w:val="000000"/>
              </w:rPr>
            </w:pPr>
            <w:r>
              <w:rPr>
                <w:rFonts w:ascii="宋体" w:hAnsi="宋体"/>
                <w:noProof/>
                <w:szCs w:val="21"/>
              </w:rPr>
              <w:t>胡永利</w:t>
            </w:r>
          </w:p>
        </w:tc>
        <w:tc>
          <w:tcPr>
            <w:tcW w:w="2126" w:type="dxa"/>
            <w:vAlign w:val="center"/>
          </w:tcPr>
          <w:p w14:paraId="364F580F" w14:textId="78B2888C" w:rsidR="00AD4ABA" w:rsidRDefault="00AD4ABA" w:rsidP="00AD4ABA">
            <w:pPr>
              <w:jc w:val="center"/>
              <w:rPr>
                <w:color w:val="000000"/>
              </w:rPr>
            </w:pPr>
            <w:r>
              <w:rPr>
                <w:rFonts w:ascii="宋体" w:hAnsi="宋体"/>
                <w:noProof/>
                <w:szCs w:val="21"/>
              </w:rPr>
              <w:t>王博岳</w:t>
            </w:r>
          </w:p>
        </w:tc>
        <w:tc>
          <w:tcPr>
            <w:tcW w:w="2723" w:type="dxa"/>
            <w:vAlign w:val="center"/>
          </w:tcPr>
          <w:p w14:paraId="1CF2108B" w14:textId="0A1C0723" w:rsidR="00AD4ABA" w:rsidRDefault="00AD4ABA" w:rsidP="00AD4ABA">
            <w:pPr>
              <w:jc w:val="center"/>
              <w:rPr>
                <w:color w:val="000000"/>
              </w:rPr>
            </w:pPr>
            <w:r>
              <w:rPr>
                <w:rFonts w:ascii="宋体" w:hAnsi="宋体"/>
                <w:noProof/>
                <w:szCs w:val="21"/>
              </w:rPr>
              <w:t>王博岳，胡永利，高俊斌，孙艳丰，句福娇，尹宝才</w:t>
            </w:r>
            <w:r>
              <w:rPr>
                <w:color w:val="000000"/>
              </w:rPr>
              <w:t xml:space="preserve"> </w:t>
            </w:r>
          </w:p>
        </w:tc>
      </w:tr>
      <w:tr w:rsidR="00AD4ABA" w14:paraId="3BADEAF4" w14:textId="77777777" w:rsidTr="007E5A14">
        <w:trPr>
          <w:trHeight w:val="649"/>
          <w:jc w:val="center"/>
        </w:trPr>
        <w:tc>
          <w:tcPr>
            <w:tcW w:w="956" w:type="dxa"/>
            <w:vAlign w:val="center"/>
          </w:tcPr>
          <w:p w14:paraId="56D3E289" w14:textId="165CCEC3" w:rsidR="00AD4ABA" w:rsidRDefault="00AD4ABA" w:rsidP="00AD4ABA">
            <w:pPr>
              <w:jc w:val="center"/>
              <w:rPr>
                <w:rFonts w:ascii="宋体" w:hAnsi="宋体"/>
                <w:noProof/>
                <w:szCs w:val="21"/>
              </w:rPr>
            </w:pPr>
            <w:r>
              <w:rPr>
                <w:rFonts w:ascii="宋体" w:hAnsi="宋体"/>
                <w:noProof/>
                <w:szCs w:val="21"/>
              </w:rPr>
              <w:t>3</w:t>
            </w:r>
          </w:p>
        </w:tc>
        <w:tc>
          <w:tcPr>
            <w:tcW w:w="2011" w:type="dxa"/>
            <w:vAlign w:val="center"/>
          </w:tcPr>
          <w:p w14:paraId="19A692C4" w14:textId="0174BB34" w:rsidR="00AD4ABA" w:rsidRDefault="00AD4ABA" w:rsidP="00AD4ABA">
            <w:pPr>
              <w:jc w:val="center"/>
              <w:rPr>
                <w:rFonts w:ascii="宋体" w:hAnsi="宋体"/>
                <w:noProof/>
                <w:szCs w:val="21"/>
              </w:rPr>
            </w:pPr>
            <w:r>
              <w:rPr>
                <w:rFonts w:ascii="宋体" w:hAnsi="宋体"/>
                <w:noProof/>
                <w:szCs w:val="21"/>
              </w:rPr>
              <w:t>论文</w:t>
            </w:r>
          </w:p>
        </w:tc>
        <w:tc>
          <w:tcPr>
            <w:tcW w:w="1091" w:type="dxa"/>
            <w:vAlign w:val="center"/>
          </w:tcPr>
          <w:p w14:paraId="26591962" w14:textId="763E5B61" w:rsidR="00AD4ABA" w:rsidRDefault="00AD4ABA" w:rsidP="00AD4ABA">
            <w:pPr>
              <w:jc w:val="center"/>
              <w:rPr>
                <w:rFonts w:ascii="宋体" w:hAnsi="宋体"/>
                <w:noProof/>
                <w:szCs w:val="21"/>
              </w:rPr>
            </w:pPr>
            <w:r>
              <w:rPr>
                <w:rFonts w:ascii="宋体" w:hAnsi="宋体"/>
                <w:noProof/>
                <w:szCs w:val="21"/>
              </w:rPr>
              <w:t xml:space="preserve">Metro Passenger Flow Prediction via Dynamic </w:t>
            </w:r>
            <w:r>
              <w:rPr>
                <w:rFonts w:ascii="宋体" w:hAnsi="宋体"/>
                <w:noProof/>
                <w:szCs w:val="21"/>
              </w:rPr>
              <w:lastRenderedPageBreak/>
              <w:t>Hypergraph Convolution Networks</w:t>
            </w:r>
          </w:p>
        </w:tc>
        <w:tc>
          <w:tcPr>
            <w:tcW w:w="1092" w:type="dxa"/>
            <w:gridSpan w:val="2"/>
            <w:vAlign w:val="center"/>
          </w:tcPr>
          <w:p w14:paraId="432F9693" w14:textId="51449FDC" w:rsidR="00AD4ABA" w:rsidRDefault="00AD4ABA" w:rsidP="00AD4ABA">
            <w:pPr>
              <w:jc w:val="center"/>
              <w:rPr>
                <w:rFonts w:ascii="宋体" w:hAnsi="宋体"/>
                <w:noProof/>
                <w:szCs w:val="21"/>
              </w:rPr>
            </w:pPr>
            <w:r>
              <w:rPr>
                <w:rFonts w:ascii="宋体" w:hAnsi="宋体"/>
                <w:noProof/>
                <w:szCs w:val="21"/>
              </w:rPr>
              <w:lastRenderedPageBreak/>
              <w:t>IEEE Transactions on Intelligent Transpor</w:t>
            </w:r>
            <w:r>
              <w:rPr>
                <w:rFonts w:ascii="宋体" w:hAnsi="宋体"/>
                <w:noProof/>
                <w:szCs w:val="21"/>
              </w:rPr>
              <w:lastRenderedPageBreak/>
              <w:t>tation Systems</w:t>
            </w:r>
          </w:p>
        </w:tc>
        <w:tc>
          <w:tcPr>
            <w:tcW w:w="1093" w:type="dxa"/>
            <w:vAlign w:val="center"/>
          </w:tcPr>
          <w:p w14:paraId="13B0544E" w14:textId="77777777" w:rsidR="00AD4ABA" w:rsidRDefault="00AD4ABA" w:rsidP="00AD4ABA">
            <w:pPr>
              <w:jc w:val="center"/>
              <w:rPr>
                <w:color w:val="000000"/>
              </w:rPr>
            </w:pPr>
          </w:p>
        </w:tc>
        <w:tc>
          <w:tcPr>
            <w:tcW w:w="1027" w:type="dxa"/>
            <w:vAlign w:val="center"/>
          </w:tcPr>
          <w:p w14:paraId="6E9EF213" w14:textId="50B59775" w:rsidR="00AD4ABA" w:rsidRDefault="00AD4ABA" w:rsidP="00AD4ABA">
            <w:pPr>
              <w:jc w:val="center"/>
              <w:rPr>
                <w:rFonts w:ascii="宋体" w:hAnsi="宋体"/>
                <w:noProof/>
                <w:szCs w:val="21"/>
              </w:rPr>
            </w:pPr>
            <w:r>
              <w:rPr>
                <w:rFonts w:ascii="宋体" w:hAnsi="宋体"/>
                <w:noProof/>
                <w:szCs w:val="21"/>
              </w:rPr>
              <w:t>2021-04-21</w:t>
            </w:r>
          </w:p>
        </w:tc>
        <w:tc>
          <w:tcPr>
            <w:tcW w:w="1483" w:type="dxa"/>
            <w:vAlign w:val="center"/>
          </w:tcPr>
          <w:p w14:paraId="62B9B684" w14:textId="618049DB" w:rsidR="00AD4ABA" w:rsidRDefault="00AD4ABA" w:rsidP="00AD4ABA">
            <w:pPr>
              <w:jc w:val="center"/>
              <w:rPr>
                <w:rFonts w:ascii="宋体" w:hAnsi="宋体"/>
                <w:noProof/>
                <w:szCs w:val="21"/>
              </w:rPr>
            </w:pPr>
            <w:r>
              <w:rPr>
                <w:rFonts w:ascii="宋体" w:hAnsi="宋体"/>
                <w:noProof/>
                <w:szCs w:val="21"/>
              </w:rPr>
              <w:t>张勇</w:t>
            </w:r>
          </w:p>
        </w:tc>
        <w:tc>
          <w:tcPr>
            <w:tcW w:w="2126" w:type="dxa"/>
            <w:vAlign w:val="center"/>
          </w:tcPr>
          <w:p w14:paraId="099BCA49" w14:textId="119E350C" w:rsidR="00AD4ABA" w:rsidRDefault="00AD4ABA" w:rsidP="00AD4ABA">
            <w:pPr>
              <w:jc w:val="center"/>
              <w:rPr>
                <w:rFonts w:ascii="宋体" w:hAnsi="宋体"/>
                <w:noProof/>
                <w:szCs w:val="21"/>
              </w:rPr>
            </w:pPr>
            <w:r>
              <w:rPr>
                <w:rFonts w:ascii="宋体" w:hAnsi="宋体"/>
                <w:noProof/>
                <w:szCs w:val="21"/>
              </w:rPr>
              <w:t>王竟成</w:t>
            </w:r>
          </w:p>
        </w:tc>
        <w:tc>
          <w:tcPr>
            <w:tcW w:w="2723" w:type="dxa"/>
            <w:vAlign w:val="center"/>
          </w:tcPr>
          <w:p w14:paraId="38AC0E50" w14:textId="7D65C2B4" w:rsidR="00AD4ABA" w:rsidRDefault="00AD4ABA" w:rsidP="00AD4ABA">
            <w:pPr>
              <w:jc w:val="center"/>
              <w:rPr>
                <w:rFonts w:ascii="宋体" w:hAnsi="宋体"/>
                <w:noProof/>
                <w:szCs w:val="21"/>
              </w:rPr>
            </w:pPr>
            <w:r>
              <w:rPr>
                <w:rFonts w:ascii="宋体" w:hAnsi="宋体"/>
                <w:noProof/>
                <w:szCs w:val="21"/>
              </w:rPr>
              <w:t>王竟成，张勇，魏运，胡永利，朴星霖，尹宝才</w:t>
            </w:r>
            <w:r>
              <w:rPr>
                <w:color w:val="000000"/>
              </w:rPr>
              <w:t xml:space="preserve"> </w:t>
            </w:r>
          </w:p>
        </w:tc>
      </w:tr>
    </w:tbl>
    <w:p w14:paraId="501D9F11" w14:textId="77777777" w:rsidR="00455BDE" w:rsidRDefault="00455BDE" w:rsidP="00455BDE">
      <w:pPr>
        <w:rPr>
          <w:rFonts w:ascii="黑体" w:eastAsia="黑体"/>
          <w:sz w:val="30"/>
          <w:szCs w:val="30"/>
        </w:rPr>
        <w:sectPr w:rsidR="00455BDE" w:rsidSect="0009695F">
          <w:pgSz w:w="16838" w:h="11906" w:orient="landscape"/>
          <w:pgMar w:top="567" w:right="567" w:bottom="567" w:left="567" w:header="851" w:footer="992" w:gutter="0"/>
          <w:cols w:space="425"/>
          <w:docGrid w:type="linesAndChars" w:linePitch="312"/>
        </w:sectPr>
      </w:pPr>
    </w:p>
    <w:p w14:paraId="1B6C4005" w14:textId="77777777" w:rsidR="00455BDE" w:rsidRPr="0033680A" w:rsidRDefault="00455BDE" w:rsidP="00455BDE">
      <w:pPr>
        <w:jc w:val="center"/>
        <w:outlineLvl w:val="0"/>
        <w:rPr>
          <w:rFonts w:ascii="黑体" w:eastAsia="黑体"/>
          <w:sz w:val="30"/>
          <w:szCs w:val="30"/>
        </w:rPr>
      </w:pPr>
      <w:r>
        <w:rPr>
          <w:rFonts w:ascii="黑体" w:eastAsia="黑体" w:hint="eastAsia"/>
          <w:sz w:val="30"/>
          <w:szCs w:val="30"/>
        </w:rPr>
        <w:lastRenderedPageBreak/>
        <w:t>五</w:t>
      </w:r>
      <w:r w:rsidRPr="0033680A">
        <w:rPr>
          <w:rFonts w:ascii="黑体" w:eastAsia="黑体" w:hint="eastAsia"/>
          <w:sz w:val="30"/>
          <w:szCs w:val="30"/>
        </w:rPr>
        <w:t>、</w:t>
      </w:r>
      <w:r>
        <w:rPr>
          <w:rFonts w:ascii="黑体" w:eastAsia="黑体" w:hint="eastAsia"/>
          <w:sz w:val="30"/>
          <w:szCs w:val="30"/>
        </w:rPr>
        <w:t>主要支撑材料目录</w:t>
      </w:r>
    </w:p>
    <w:tbl>
      <w:tblPr>
        <w:tblW w:w="141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9"/>
        <w:gridCol w:w="2551"/>
        <w:gridCol w:w="1985"/>
        <w:gridCol w:w="2551"/>
        <w:gridCol w:w="1418"/>
        <w:gridCol w:w="1701"/>
        <w:gridCol w:w="2416"/>
      </w:tblGrid>
      <w:tr w:rsidR="00455BDE" w14:paraId="2475B173" w14:textId="77777777" w:rsidTr="007E5A14">
        <w:trPr>
          <w:trHeight w:val="213"/>
          <w:jc w:val="center"/>
        </w:trPr>
        <w:tc>
          <w:tcPr>
            <w:tcW w:w="14101" w:type="dxa"/>
            <w:gridSpan w:val="7"/>
            <w:vAlign w:val="center"/>
          </w:tcPr>
          <w:p w14:paraId="22E0C86D" w14:textId="77777777" w:rsidR="00455BDE" w:rsidRDefault="00455BDE" w:rsidP="007E5A14">
            <w:pPr>
              <w:jc w:val="left"/>
              <w:rPr>
                <w:b/>
                <w:color w:val="000000"/>
              </w:rPr>
            </w:pPr>
            <w:r w:rsidRPr="000E1CBA">
              <w:rPr>
                <w:rFonts w:ascii="宋体" w:hAnsi="宋体" w:hint="eastAsia"/>
                <w:b/>
              </w:rPr>
              <w:t>5.</w:t>
            </w:r>
            <w:r>
              <w:rPr>
                <w:rFonts w:ascii="宋体" w:hAnsi="宋体"/>
                <w:b/>
              </w:rPr>
              <w:t>2</w:t>
            </w:r>
            <w:r w:rsidRPr="00925EB4">
              <w:rPr>
                <w:rFonts w:ascii="宋体" w:hAnsi="宋体" w:hint="eastAsia"/>
                <w:b/>
              </w:rPr>
              <w:t>国家法律法规要求的行业批准文件目录</w:t>
            </w:r>
          </w:p>
        </w:tc>
      </w:tr>
      <w:tr w:rsidR="00455BDE" w14:paraId="06837DBC" w14:textId="77777777" w:rsidTr="007E5A14">
        <w:trPr>
          <w:trHeight w:val="850"/>
          <w:jc w:val="center"/>
        </w:trPr>
        <w:tc>
          <w:tcPr>
            <w:tcW w:w="1479" w:type="dxa"/>
            <w:vAlign w:val="center"/>
          </w:tcPr>
          <w:p w14:paraId="522556ED" w14:textId="77777777" w:rsidR="00455BDE" w:rsidRDefault="00455BDE" w:rsidP="007E5A14">
            <w:pPr>
              <w:jc w:val="center"/>
              <w:rPr>
                <w:b/>
                <w:color w:val="000000"/>
              </w:rPr>
            </w:pPr>
            <w:r>
              <w:rPr>
                <w:b/>
                <w:color w:val="000000"/>
              </w:rPr>
              <w:t>序号</w:t>
            </w:r>
          </w:p>
        </w:tc>
        <w:tc>
          <w:tcPr>
            <w:tcW w:w="2551" w:type="dxa"/>
            <w:vAlign w:val="center"/>
          </w:tcPr>
          <w:p w14:paraId="7D84AD3E" w14:textId="77777777" w:rsidR="00455BDE" w:rsidRDefault="00455BDE" w:rsidP="007E5A14">
            <w:pPr>
              <w:jc w:val="center"/>
              <w:rPr>
                <w:b/>
                <w:color w:val="000000"/>
              </w:rPr>
            </w:pPr>
            <w:r>
              <w:rPr>
                <w:b/>
                <w:color w:val="000000"/>
              </w:rPr>
              <w:t>审批文件名称</w:t>
            </w:r>
          </w:p>
        </w:tc>
        <w:tc>
          <w:tcPr>
            <w:tcW w:w="1985" w:type="dxa"/>
            <w:vAlign w:val="center"/>
          </w:tcPr>
          <w:p w14:paraId="65F719FC" w14:textId="77777777" w:rsidR="00455BDE" w:rsidRDefault="00455BDE" w:rsidP="007E5A14">
            <w:pPr>
              <w:jc w:val="center"/>
              <w:rPr>
                <w:b/>
                <w:color w:val="000000"/>
              </w:rPr>
            </w:pPr>
            <w:r>
              <w:rPr>
                <w:b/>
                <w:color w:val="000000"/>
              </w:rPr>
              <w:t>产品名称</w:t>
            </w:r>
          </w:p>
        </w:tc>
        <w:tc>
          <w:tcPr>
            <w:tcW w:w="2551" w:type="dxa"/>
            <w:vAlign w:val="center"/>
          </w:tcPr>
          <w:p w14:paraId="53ACB921" w14:textId="77777777" w:rsidR="00455BDE" w:rsidRDefault="00455BDE" w:rsidP="007E5A14">
            <w:pPr>
              <w:jc w:val="center"/>
              <w:rPr>
                <w:b/>
                <w:color w:val="000000"/>
              </w:rPr>
            </w:pPr>
            <w:r>
              <w:rPr>
                <w:b/>
                <w:color w:val="000000"/>
              </w:rPr>
              <w:t>审批单位</w:t>
            </w:r>
          </w:p>
        </w:tc>
        <w:tc>
          <w:tcPr>
            <w:tcW w:w="1418" w:type="dxa"/>
            <w:vAlign w:val="center"/>
          </w:tcPr>
          <w:p w14:paraId="24470600" w14:textId="77777777" w:rsidR="00455BDE" w:rsidRDefault="00455BDE" w:rsidP="007E5A14">
            <w:pPr>
              <w:jc w:val="center"/>
              <w:rPr>
                <w:b/>
                <w:color w:val="000000"/>
              </w:rPr>
            </w:pPr>
            <w:r>
              <w:rPr>
                <w:b/>
                <w:color w:val="000000"/>
              </w:rPr>
              <w:t>审批时间</w:t>
            </w:r>
          </w:p>
        </w:tc>
        <w:tc>
          <w:tcPr>
            <w:tcW w:w="1701" w:type="dxa"/>
            <w:vAlign w:val="center"/>
          </w:tcPr>
          <w:p w14:paraId="53BDEDC3" w14:textId="77777777" w:rsidR="00455BDE" w:rsidRDefault="00455BDE" w:rsidP="007E5A14">
            <w:pPr>
              <w:jc w:val="center"/>
              <w:rPr>
                <w:b/>
                <w:color w:val="000000"/>
              </w:rPr>
            </w:pPr>
            <w:r>
              <w:rPr>
                <w:rFonts w:hint="eastAsia"/>
                <w:b/>
                <w:color w:val="000000"/>
              </w:rPr>
              <w:t>批准有效期</w:t>
            </w:r>
          </w:p>
        </w:tc>
        <w:tc>
          <w:tcPr>
            <w:tcW w:w="2416" w:type="dxa"/>
            <w:vAlign w:val="center"/>
          </w:tcPr>
          <w:p w14:paraId="385741C9" w14:textId="77777777" w:rsidR="00455BDE" w:rsidRDefault="00455BDE" w:rsidP="007E5A14">
            <w:pPr>
              <w:jc w:val="center"/>
              <w:rPr>
                <w:b/>
                <w:color w:val="000000"/>
              </w:rPr>
            </w:pPr>
            <w:r>
              <w:rPr>
                <w:b/>
                <w:color w:val="000000"/>
              </w:rPr>
              <w:t>申请单位</w:t>
            </w:r>
          </w:p>
        </w:tc>
      </w:tr>
      <w:tr w:rsidR="00455BDE" w14:paraId="7834035C" w14:textId="77777777" w:rsidTr="007E5A14">
        <w:trPr>
          <w:trHeight w:val="499"/>
          <w:jc w:val="center"/>
        </w:trPr>
        <w:tc>
          <w:tcPr>
            <w:tcW w:w="1479" w:type="dxa"/>
            <w:vAlign w:val="center"/>
          </w:tcPr>
          <w:p w14:paraId="7D7B543C" w14:textId="77777777" w:rsidR="00455BDE" w:rsidRDefault="00455BDE" w:rsidP="007E5A14">
            <w:pPr>
              <w:jc w:val="center"/>
              <w:rPr>
                <w:color w:val="000000"/>
              </w:rPr>
            </w:pPr>
          </w:p>
        </w:tc>
        <w:tc>
          <w:tcPr>
            <w:tcW w:w="2551" w:type="dxa"/>
            <w:vAlign w:val="center"/>
          </w:tcPr>
          <w:p w14:paraId="7F5B71D0" w14:textId="77777777" w:rsidR="00455BDE" w:rsidRDefault="00455BDE" w:rsidP="007E5A14">
            <w:pPr>
              <w:jc w:val="left"/>
              <w:rPr>
                <w:color w:val="000000"/>
              </w:rPr>
            </w:pPr>
          </w:p>
        </w:tc>
        <w:tc>
          <w:tcPr>
            <w:tcW w:w="1985" w:type="dxa"/>
            <w:vAlign w:val="center"/>
          </w:tcPr>
          <w:p w14:paraId="722A27AE" w14:textId="77777777" w:rsidR="00455BDE" w:rsidRDefault="00455BDE" w:rsidP="007E5A14">
            <w:pPr>
              <w:jc w:val="left"/>
              <w:rPr>
                <w:color w:val="000000"/>
              </w:rPr>
            </w:pPr>
          </w:p>
        </w:tc>
        <w:tc>
          <w:tcPr>
            <w:tcW w:w="2551" w:type="dxa"/>
            <w:vAlign w:val="center"/>
          </w:tcPr>
          <w:p w14:paraId="5641266F" w14:textId="77777777" w:rsidR="00455BDE" w:rsidRDefault="00455BDE" w:rsidP="007E5A14">
            <w:pPr>
              <w:jc w:val="left"/>
              <w:rPr>
                <w:color w:val="000000"/>
              </w:rPr>
            </w:pPr>
          </w:p>
        </w:tc>
        <w:tc>
          <w:tcPr>
            <w:tcW w:w="1418" w:type="dxa"/>
            <w:vAlign w:val="center"/>
          </w:tcPr>
          <w:p w14:paraId="1C6C63A4" w14:textId="77777777" w:rsidR="00455BDE" w:rsidRDefault="00455BDE" w:rsidP="007E5A14">
            <w:pPr>
              <w:jc w:val="left"/>
              <w:rPr>
                <w:color w:val="000000"/>
              </w:rPr>
            </w:pPr>
          </w:p>
        </w:tc>
        <w:tc>
          <w:tcPr>
            <w:tcW w:w="1701" w:type="dxa"/>
            <w:vAlign w:val="center"/>
          </w:tcPr>
          <w:p w14:paraId="053752F6" w14:textId="77777777" w:rsidR="00455BDE" w:rsidRDefault="00455BDE" w:rsidP="007E5A14">
            <w:pPr>
              <w:jc w:val="left"/>
              <w:rPr>
                <w:color w:val="000000"/>
              </w:rPr>
            </w:pPr>
          </w:p>
        </w:tc>
        <w:tc>
          <w:tcPr>
            <w:tcW w:w="2416" w:type="dxa"/>
            <w:vAlign w:val="center"/>
          </w:tcPr>
          <w:p w14:paraId="36766CAD" w14:textId="77777777" w:rsidR="00455BDE" w:rsidRDefault="00455BDE" w:rsidP="007E5A14">
            <w:pPr>
              <w:jc w:val="left"/>
              <w:rPr>
                <w:color w:val="000000"/>
              </w:rPr>
            </w:pPr>
          </w:p>
        </w:tc>
      </w:tr>
    </w:tbl>
    <w:p w14:paraId="7E71CA71" w14:textId="77777777" w:rsidR="00455BDE" w:rsidRDefault="00455BDE" w:rsidP="00455BDE">
      <w:pPr>
        <w:rPr>
          <w:rFonts w:ascii="黑体" w:eastAsia="黑体"/>
          <w:sz w:val="30"/>
          <w:szCs w:val="30"/>
        </w:rPr>
      </w:pPr>
    </w:p>
    <w:p w14:paraId="6E705226" w14:textId="77777777" w:rsidR="00455BDE" w:rsidRDefault="00455BDE" w:rsidP="00455BDE">
      <w:pPr>
        <w:jc w:val="center"/>
        <w:outlineLvl w:val="0"/>
        <w:rPr>
          <w:rFonts w:ascii="黑体" w:eastAsia="黑体"/>
          <w:sz w:val="30"/>
          <w:szCs w:val="30"/>
        </w:rPr>
      </w:pPr>
      <w:r>
        <w:br w:type="page"/>
      </w:r>
      <w:r>
        <w:rPr>
          <w:rFonts w:ascii="黑体" w:eastAsia="黑体" w:hint="eastAsia"/>
          <w:sz w:val="30"/>
          <w:szCs w:val="30"/>
        </w:rPr>
        <w:lastRenderedPageBreak/>
        <w:t>五</w:t>
      </w:r>
      <w:r w:rsidRPr="0033680A">
        <w:rPr>
          <w:rFonts w:ascii="黑体" w:eastAsia="黑体" w:hint="eastAsia"/>
          <w:sz w:val="30"/>
          <w:szCs w:val="30"/>
        </w:rPr>
        <w:t>、</w:t>
      </w:r>
      <w:r>
        <w:rPr>
          <w:rFonts w:ascii="黑体" w:eastAsia="黑体" w:hint="eastAsia"/>
          <w:sz w:val="30"/>
          <w:szCs w:val="30"/>
        </w:rPr>
        <w:t>主要支撑材料目录</w:t>
      </w:r>
    </w:p>
    <w:tbl>
      <w:tblPr>
        <w:tblW w:w="46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19"/>
        <w:gridCol w:w="1358"/>
        <w:gridCol w:w="1776"/>
        <w:gridCol w:w="3284"/>
        <w:gridCol w:w="3555"/>
        <w:gridCol w:w="1649"/>
        <w:gridCol w:w="1025"/>
        <w:gridCol w:w="1025"/>
      </w:tblGrid>
      <w:tr w:rsidR="00455BDE" w14:paraId="07D02C8C" w14:textId="77777777" w:rsidTr="007E5A14">
        <w:trPr>
          <w:jc w:val="center"/>
        </w:trPr>
        <w:tc>
          <w:tcPr>
            <w:tcW w:w="5000" w:type="pct"/>
            <w:gridSpan w:val="8"/>
            <w:vAlign w:val="center"/>
          </w:tcPr>
          <w:p w14:paraId="660C7ACE" w14:textId="77777777" w:rsidR="00455BDE" w:rsidRPr="000E1CBA" w:rsidRDefault="00455BDE" w:rsidP="007E5A14">
            <w:pPr>
              <w:rPr>
                <w:rFonts w:ascii="宋体" w:hAnsi="宋体"/>
                <w:b/>
              </w:rPr>
            </w:pPr>
            <w:r w:rsidRPr="000E1CBA">
              <w:rPr>
                <w:rFonts w:ascii="宋体" w:hAnsi="宋体" w:hint="eastAsia"/>
                <w:b/>
              </w:rPr>
              <w:t>5.</w:t>
            </w:r>
            <w:r>
              <w:rPr>
                <w:rFonts w:ascii="宋体" w:hAnsi="宋体"/>
                <w:b/>
              </w:rPr>
              <w:t>3</w:t>
            </w:r>
            <w:r w:rsidRPr="00A17403">
              <w:rPr>
                <w:rFonts w:hint="eastAsia"/>
                <w:b/>
              </w:rPr>
              <w:t>经济效益</w:t>
            </w:r>
            <w:r>
              <w:rPr>
                <w:rFonts w:hint="eastAsia"/>
                <w:b/>
              </w:rPr>
              <w:t>支撑材料</w:t>
            </w:r>
            <w:r w:rsidRPr="00A17403">
              <w:rPr>
                <w:rFonts w:hint="eastAsia"/>
                <w:b/>
              </w:rPr>
              <w:t>目录</w:t>
            </w:r>
          </w:p>
        </w:tc>
      </w:tr>
      <w:tr w:rsidR="00455BDE" w14:paraId="437B0992" w14:textId="77777777" w:rsidTr="007E5A14">
        <w:trPr>
          <w:jc w:val="center"/>
        </w:trPr>
        <w:tc>
          <w:tcPr>
            <w:tcW w:w="250" w:type="pct"/>
            <w:vAlign w:val="center"/>
          </w:tcPr>
          <w:p w14:paraId="5849A610" w14:textId="77777777" w:rsidR="00455BDE" w:rsidRDefault="00455BDE" w:rsidP="007E5A14">
            <w:pPr>
              <w:adjustRightInd w:val="0"/>
              <w:snapToGrid w:val="0"/>
              <w:jc w:val="center"/>
              <w:rPr>
                <w:b/>
                <w:color w:val="000000"/>
              </w:rPr>
            </w:pPr>
            <w:r>
              <w:rPr>
                <w:b/>
                <w:color w:val="000000"/>
              </w:rPr>
              <w:t>序号</w:t>
            </w:r>
          </w:p>
        </w:tc>
        <w:tc>
          <w:tcPr>
            <w:tcW w:w="472" w:type="pct"/>
            <w:vAlign w:val="center"/>
          </w:tcPr>
          <w:p w14:paraId="1C749E4A" w14:textId="77777777" w:rsidR="00455BDE" w:rsidRDefault="00455BDE" w:rsidP="007E5A14">
            <w:pPr>
              <w:adjustRightInd w:val="0"/>
              <w:snapToGrid w:val="0"/>
              <w:jc w:val="center"/>
              <w:rPr>
                <w:b/>
                <w:color w:val="000000"/>
              </w:rPr>
            </w:pPr>
            <w:r>
              <w:rPr>
                <w:rFonts w:hint="eastAsia"/>
                <w:b/>
                <w:color w:val="000000"/>
              </w:rPr>
              <w:t>候选单位</w:t>
            </w:r>
          </w:p>
        </w:tc>
        <w:tc>
          <w:tcPr>
            <w:tcW w:w="617" w:type="pct"/>
            <w:vAlign w:val="center"/>
          </w:tcPr>
          <w:p w14:paraId="40E934A1" w14:textId="77777777" w:rsidR="00455BDE" w:rsidRDefault="00455BDE" w:rsidP="007E5A14">
            <w:pPr>
              <w:adjustRightInd w:val="0"/>
              <w:snapToGrid w:val="0"/>
              <w:jc w:val="center"/>
              <w:rPr>
                <w:b/>
                <w:color w:val="000000"/>
              </w:rPr>
            </w:pPr>
            <w:r>
              <w:rPr>
                <w:b/>
                <w:color w:val="000000"/>
              </w:rPr>
              <w:t>支撑材料种类</w:t>
            </w:r>
          </w:p>
        </w:tc>
        <w:tc>
          <w:tcPr>
            <w:tcW w:w="1141" w:type="pct"/>
            <w:vAlign w:val="center"/>
          </w:tcPr>
          <w:p w14:paraId="4D94E3B9" w14:textId="77777777" w:rsidR="00455BDE" w:rsidRDefault="00455BDE" w:rsidP="007E5A14">
            <w:pPr>
              <w:adjustRightInd w:val="0"/>
              <w:snapToGrid w:val="0"/>
              <w:jc w:val="center"/>
              <w:rPr>
                <w:b/>
                <w:color w:val="000000"/>
              </w:rPr>
            </w:pPr>
            <w:r>
              <w:rPr>
                <w:b/>
                <w:color w:val="000000"/>
              </w:rPr>
              <w:t>名称</w:t>
            </w:r>
          </w:p>
          <w:p w14:paraId="63F104E0" w14:textId="77777777" w:rsidR="00455BDE" w:rsidRDefault="00455BDE" w:rsidP="007E5A14">
            <w:pPr>
              <w:adjustRightInd w:val="0"/>
              <w:snapToGrid w:val="0"/>
              <w:jc w:val="center"/>
              <w:rPr>
                <w:b/>
                <w:color w:val="000000"/>
              </w:rPr>
            </w:pPr>
            <w:r>
              <w:rPr>
                <w:b/>
                <w:color w:val="000000"/>
              </w:rPr>
              <w:t>（限</w:t>
            </w:r>
            <w:r>
              <w:rPr>
                <w:b/>
                <w:color w:val="000000"/>
              </w:rPr>
              <w:t>20</w:t>
            </w:r>
            <w:r>
              <w:rPr>
                <w:b/>
                <w:color w:val="000000"/>
              </w:rPr>
              <w:t>字）</w:t>
            </w:r>
          </w:p>
        </w:tc>
        <w:tc>
          <w:tcPr>
            <w:tcW w:w="1235" w:type="pct"/>
            <w:vAlign w:val="center"/>
          </w:tcPr>
          <w:p w14:paraId="3054E8F5" w14:textId="77777777" w:rsidR="00455BDE" w:rsidRDefault="00455BDE" w:rsidP="007E5A14">
            <w:pPr>
              <w:adjustRightInd w:val="0"/>
              <w:snapToGrid w:val="0"/>
              <w:jc w:val="center"/>
              <w:rPr>
                <w:b/>
                <w:color w:val="000000"/>
              </w:rPr>
            </w:pPr>
            <w:r>
              <w:rPr>
                <w:b/>
                <w:color w:val="000000"/>
              </w:rPr>
              <w:t>证明方</w:t>
            </w:r>
          </w:p>
        </w:tc>
        <w:tc>
          <w:tcPr>
            <w:tcW w:w="573" w:type="pct"/>
            <w:vAlign w:val="center"/>
          </w:tcPr>
          <w:p w14:paraId="4479C1D7" w14:textId="77777777" w:rsidR="00455BDE" w:rsidRDefault="00455BDE" w:rsidP="007E5A14">
            <w:pPr>
              <w:adjustRightInd w:val="0"/>
              <w:snapToGrid w:val="0"/>
              <w:jc w:val="center"/>
              <w:rPr>
                <w:b/>
                <w:color w:val="000000"/>
              </w:rPr>
            </w:pPr>
            <w:r>
              <w:rPr>
                <w:b/>
                <w:color w:val="000000"/>
              </w:rPr>
              <w:t>效益产生时间</w:t>
            </w:r>
          </w:p>
        </w:tc>
        <w:tc>
          <w:tcPr>
            <w:tcW w:w="356" w:type="pct"/>
            <w:vAlign w:val="center"/>
          </w:tcPr>
          <w:p w14:paraId="0E0E2FD9" w14:textId="77777777" w:rsidR="00455BDE" w:rsidRDefault="00455BDE" w:rsidP="007E5A14">
            <w:pPr>
              <w:autoSpaceDE w:val="0"/>
              <w:autoSpaceDN w:val="0"/>
              <w:adjustRightInd w:val="0"/>
              <w:snapToGrid w:val="0"/>
              <w:jc w:val="center"/>
              <w:rPr>
                <w:b/>
                <w:color w:val="000000"/>
              </w:rPr>
            </w:pPr>
            <w:r>
              <w:rPr>
                <w:b/>
                <w:color w:val="000000"/>
              </w:rPr>
              <w:t>项目收入（万元）</w:t>
            </w:r>
          </w:p>
        </w:tc>
        <w:tc>
          <w:tcPr>
            <w:tcW w:w="356" w:type="pct"/>
            <w:vAlign w:val="center"/>
          </w:tcPr>
          <w:p w14:paraId="514E4A09" w14:textId="77777777" w:rsidR="00455BDE" w:rsidRDefault="00455BDE" w:rsidP="007E5A14">
            <w:pPr>
              <w:adjustRightInd w:val="0"/>
              <w:snapToGrid w:val="0"/>
              <w:jc w:val="center"/>
              <w:rPr>
                <w:b/>
                <w:color w:val="000000"/>
              </w:rPr>
            </w:pPr>
            <w:r>
              <w:rPr>
                <w:rFonts w:hint="eastAsia"/>
                <w:b/>
                <w:color w:val="000000"/>
              </w:rPr>
              <w:t>备注</w:t>
            </w:r>
          </w:p>
        </w:tc>
      </w:tr>
      <w:tr w:rsidR="002E06AD" w14:paraId="589CC896" w14:textId="77777777" w:rsidTr="007E5A14">
        <w:trPr>
          <w:trHeight w:val="1746"/>
          <w:jc w:val="center"/>
        </w:trPr>
        <w:tc>
          <w:tcPr>
            <w:tcW w:w="250" w:type="pct"/>
            <w:vAlign w:val="center"/>
          </w:tcPr>
          <w:p w14:paraId="622AF8C2" w14:textId="36305B57" w:rsidR="002E06AD" w:rsidRDefault="002E06AD" w:rsidP="002E06AD">
            <w:pPr>
              <w:jc w:val="center"/>
              <w:rPr>
                <w:b/>
                <w:color w:val="000000"/>
              </w:rPr>
            </w:pPr>
            <w:r>
              <w:rPr>
                <w:rFonts w:ascii="宋体" w:hAnsi="宋体"/>
                <w:noProof/>
                <w:szCs w:val="21"/>
              </w:rPr>
              <w:t>1</w:t>
            </w:r>
          </w:p>
        </w:tc>
        <w:tc>
          <w:tcPr>
            <w:tcW w:w="472" w:type="pct"/>
            <w:vAlign w:val="center"/>
          </w:tcPr>
          <w:p w14:paraId="259618B3" w14:textId="6F553CEF" w:rsidR="002E06AD" w:rsidRDefault="002E06AD" w:rsidP="002E06AD">
            <w:pPr>
              <w:jc w:val="left"/>
              <w:rPr>
                <w:b/>
                <w:color w:val="000000"/>
              </w:rPr>
            </w:pPr>
            <w:r>
              <w:rPr>
                <w:rFonts w:ascii="宋体" w:hAnsi="宋体"/>
                <w:noProof/>
                <w:szCs w:val="21"/>
              </w:rPr>
              <w:t>青岛海信网络科技股份有限公司</w:t>
            </w:r>
          </w:p>
        </w:tc>
        <w:tc>
          <w:tcPr>
            <w:tcW w:w="617" w:type="pct"/>
            <w:vAlign w:val="center"/>
          </w:tcPr>
          <w:p w14:paraId="0A3E45ED" w14:textId="569D6090" w:rsidR="002E06AD" w:rsidRDefault="002E06AD" w:rsidP="002E06AD">
            <w:pPr>
              <w:jc w:val="left"/>
              <w:rPr>
                <w:b/>
                <w:color w:val="000000"/>
              </w:rPr>
            </w:pPr>
            <w:r>
              <w:rPr>
                <w:rFonts w:ascii="宋体" w:hAnsi="宋体"/>
                <w:noProof/>
                <w:szCs w:val="21"/>
              </w:rPr>
              <w:t>项目收入明细表</w:t>
            </w:r>
          </w:p>
        </w:tc>
        <w:tc>
          <w:tcPr>
            <w:tcW w:w="1141" w:type="pct"/>
            <w:vAlign w:val="center"/>
          </w:tcPr>
          <w:p w14:paraId="120D3FBC" w14:textId="67B4792B" w:rsidR="002E06AD" w:rsidRDefault="002E06AD" w:rsidP="002E06AD">
            <w:pPr>
              <w:jc w:val="left"/>
              <w:rPr>
                <w:b/>
                <w:color w:val="000000"/>
              </w:rPr>
            </w:pPr>
            <w:r>
              <w:rPr>
                <w:rFonts w:ascii="宋体" w:hAnsi="宋体"/>
                <w:noProof/>
                <w:szCs w:val="21"/>
              </w:rPr>
              <w:t>青岛海信项目收入明细表及经济效益</w:t>
            </w:r>
          </w:p>
        </w:tc>
        <w:tc>
          <w:tcPr>
            <w:tcW w:w="1235" w:type="pct"/>
            <w:vAlign w:val="center"/>
          </w:tcPr>
          <w:p w14:paraId="2152D056" w14:textId="444CC6DC" w:rsidR="002E06AD" w:rsidRDefault="002E06AD" w:rsidP="002E06AD">
            <w:pPr>
              <w:jc w:val="left"/>
              <w:rPr>
                <w:b/>
                <w:color w:val="000000"/>
              </w:rPr>
            </w:pPr>
            <w:r>
              <w:rPr>
                <w:rFonts w:ascii="宋体" w:hAnsi="宋体"/>
                <w:noProof/>
                <w:szCs w:val="21"/>
              </w:rPr>
              <w:t>1，2，3，4，5，6，7，8</w:t>
            </w:r>
          </w:p>
        </w:tc>
        <w:tc>
          <w:tcPr>
            <w:tcW w:w="573" w:type="pct"/>
            <w:vAlign w:val="center"/>
          </w:tcPr>
          <w:p w14:paraId="010F4033" w14:textId="50BD6857" w:rsidR="002E06AD" w:rsidRDefault="002E06AD" w:rsidP="002E06AD">
            <w:pPr>
              <w:jc w:val="left"/>
              <w:rPr>
                <w:b/>
                <w:color w:val="000000"/>
              </w:rPr>
            </w:pPr>
            <w:r>
              <w:rPr>
                <w:rFonts w:ascii="宋体" w:hAnsi="宋体"/>
                <w:noProof/>
                <w:szCs w:val="21"/>
              </w:rPr>
              <w:t>各合同签署单位</w:t>
            </w:r>
          </w:p>
        </w:tc>
        <w:tc>
          <w:tcPr>
            <w:tcW w:w="356" w:type="pct"/>
            <w:vAlign w:val="center"/>
          </w:tcPr>
          <w:p w14:paraId="411E868C" w14:textId="1BEFDA86" w:rsidR="002E06AD" w:rsidRDefault="002E06AD" w:rsidP="002E06AD">
            <w:pPr>
              <w:jc w:val="left"/>
              <w:rPr>
                <w:b/>
                <w:color w:val="000000"/>
              </w:rPr>
            </w:pPr>
            <w:r>
              <w:rPr>
                <w:rFonts w:ascii="宋体" w:hAnsi="宋体"/>
                <w:noProof/>
                <w:szCs w:val="21"/>
              </w:rPr>
              <w:t>2021-05-01</w:t>
            </w:r>
          </w:p>
        </w:tc>
        <w:tc>
          <w:tcPr>
            <w:tcW w:w="356" w:type="pct"/>
            <w:vAlign w:val="center"/>
          </w:tcPr>
          <w:p w14:paraId="1CBB4D9A" w14:textId="5B9EF8A8" w:rsidR="002E06AD" w:rsidRDefault="002E06AD" w:rsidP="002E06AD">
            <w:pPr>
              <w:jc w:val="left"/>
              <w:rPr>
                <w:b/>
                <w:color w:val="000000"/>
              </w:rPr>
            </w:pPr>
            <w:r>
              <w:rPr>
                <w:rFonts w:ascii="宋体" w:hAnsi="宋体"/>
                <w:noProof/>
                <w:szCs w:val="21"/>
              </w:rPr>
              <w:t>6442.26</w:t>
            </w:r>
          </w:p>
        </w:tc>
      </w:tr>
      <w:tr w:rsidR="002E06AD" w14:paraId="2491A0CE" w14:textId="77777777" w:rsidTr="007E5A14">
        <w:trPr>
          <w:trHeight w:val="1746"/>
          <w:jc w:val="center"/>
        </w:trPr>
        <w:tc>
          <w:tcPr>
            <w:tcW w:w="250" w:type="pct"/>
            <w:vAlign w:val="center"/>
          </w:tcPr>
          <w:p w14:paraId="11C812D0" w14:textId="72AE3877" w:rsidR="002E06AD" w:rsidRDefault="002E06AD" w:rsidP="002E06AD">
            <w:pPr>
              <w:jc w:val="center"/>
              <w:rPr>
                <w:b/>
                <w:color w:val="000000"/>
              </w:rPr>
            </w:pPr>
            <w:r>
              <w:rPr>
                <w:rFonts w:ascii="宋体" w:hAnsi="宋体"/>
                <w:noProof/>
                <w:szCs w:val="21"/>
              </w:rPr>
              <w:t>2</w:t>
            </w:r>
          </w:p>
        </w:tc>
        <w:tc>
          <w:tcPr>
            <w:tcW w:w="472" w:type="pct"/>
            <w:vAlign w:val="center"/>
          </w:tcPr>
          <w:p w14:paraId="438673C1" w14:textId="7836ADEB" w:rsidR="002E06AD" w:rsidRDefault="002E06AD" w:rsidP="002E06AD">
            <w:pPr>
              <w:jc w:val="left"/>
              <w:rPr>
                <w:b/>
                <w:color w:val="000000"/>
              </w:rPr>
            </w:pPr>
            <w:r>
              <w:rPr>
                <w:rFonts w:ascii="宋体" w:hAnsi="宋体"/>
                <w:noProof/>
                <w:szCs w:val="21"/>
              </w:rPr>
              <w:t>青岛海信网络科技股份有限公司</w:t>
            </w:r>
          </w:p>
        </w:tc>
        <w:tc>
          <w:tcPr>
            <w:tcW w:w="617" w:type="pct"/>
            <w:vAlign w:val="center"/>
          </w:tcPr>
          <w:p w14:paraId="181383D0" w14:textId="7455AD27" w:rsidR="002E06AD" w:rsidRDefault="002E06AD" w:rsidP="002E06AD">
            <w:pPr>
              <w:jc w:val="left"/>
              <w:rPr>
                <w:b/>
                <w:color w:val="000000"/>
              </w:rPr>
            </w:pPr>
            <w:r>
              <w:rPr>
                <w:rFonts w:ascii="宋体" w:hAnsi="宋体"/>
                <w:noProof/>
                <w:szCs w:val="21"/>
              </w:rPr>
              <w:t>销售合同</w:t>
            </w:r>
          </w:p>
        </w:tc>
        <w:tc>
          <w:tcPr>
            <w:tcW w:w="1141" w:type="pct"/>
            <w:vAlign w:val="center"/>
          </w:tcPr>
          <w:p w14:paraId="3FB48E17" w14:textId="67C4FE0C" w:rsidR="002E06AD" w:rsidRDefault="002E06AD" w:rsidP="002E06AD">
            <w:pPr>
              <w:jc w:val="left"/>
              <w:rPr>
                <w:b/>
                <w:color w:val="000000"/>
              </w:rPr>
            </w:pPr>
            <w:r>
              <w:rPr>
                <w:rFonts w:ascii="宋体" w:hAnsi="宋体"/>
                <w:noProof/>
                <w:szCs w:val="21"/>
              </w:rPr>
              <w:t>西安市智能交通信号灯系统安装与改造项目</w:t>
            </w:r>
          </w:p>
        </w:tc>
        <w:tc>
          <w:tcPr>
            <w:tcW w:w="1235" w:type="pct"/>
            <w:vAlign w:val="center"/>
          </w:tcPr>
          <w:p w14:paraId="0CBBE5CB" w14:textId="0ABA29FB" w:rsidR="002E06AD" w:rsidRDefault="002E06AD" w:rsidP="002E06AD">
            <w:pPr>
              <w:jc w:val="left"/>
              <w:rPr>
                <w:b/>
                <w:color w:val="000000"/>
              </w:rPr>
            </w:pPr>
            <w:r>
              <w:rPr>
                <w:rFonts w:ascii="宋体" w:hAnsi="宋体"/>
                <w:noProof/>
                <w:szCs w:val="21"/>
              </w:rPr>
              <w:t>3，5</w:t>
            </w:r>
          </w:p>
        </w:tc>
        <w:tc>
          <w:tcPr>
            <w:tcW w:w="573" w:type="pct"/>
            <w:vAlign w:val="center"/>
          </w:tcPr>
          <w:p w14:paraId="1F6B63A1" w14:textId="6B121FA7" w:rsidR="002E06AD" w:rsidRDefault="002E06AD" w:rsidP="002E06AD">
            <w:pPr>
              <w:jc w:val="left"/>
              <w:rPr>
                <w:b/>
                <w:color w:val="000000"/>
              </w:rPr>
            </w:pPr>
            <w:r>
              <w:rPr>
                <w:rFonts w:ascii="宋体" w:hAnsi="宋体"/>
                <w:noProof/>
                <w:szCs w:val="21"/>
              </w:rPr>
              <w:t>西安城市基础设施建设投资集团有限公司</w:t>
            </w:r>
          </w:p>
        </w:tc>
        <w:tc>
          <w:tcPr>
            <w:tcW w:w="356" w:type="pct"/>
            <w:vAlign w:val="center"/>
          </w:tcPr>
          <w:p w14:paraId="75D9EAE1" w14:textId="307B5C46" w:rsidR="002E06AD" w:rsidRDefault="002E06AD" w:rsidP="002E06AD">
            <w:pPr>
              <w:jc w:val="left"/>
              <w:rPr>
                <w:b/>
                <w:color w:val="000000"/>
              </w:rPr>
            </w:pPr>
            <w:r>
              <w:rPr>
                <w:rFonts w:ascii="宋体" w:hAnsi="宋体"/>
                <w:noProof/>
                <w:szCs w:val="21"/>
              </w:rPr>
              <w:t>2019-02-22</w:t>
            </w:r>
          </w:p>
        </w:tc>
        <w:tc>
          <w:tcPr>
            <w:tcW w:w="356" w:type="pct"/>
            <w:vAlign w:val="center"/>
          </w:tcPr>
          <w:p w14:paraId="6B22793A" w14:textId="078FB902" w:rsidR="002E06AD" w:rsidRDefault="002E06AD" w:rsidP="002E06AD">
            <w:pPr>
              <w:jc w:val="left"/>
              <w:rPr>
                <w:b/>
                <w:color w:val="000000"/>
              </w:rPr>
            </w:pPr>
            <w:r>
              <w:rPr>
                <w:rFonts w:ascii="宋体" w:hAnsi="宋体"/>
                <w:noProof/>
                <w:szCs w:val="21"/>
              </w:rPr>
              <w:t>4967.46</w:t>
            </w:r>
          </w:p>
        </w:tc>
      </w:tr>
      <w:tr w:rsidR="002E06AD" w14:paraId="3D26CE06" w14:textId="77777777" w:rsidTr="007E5A14">
        <w:trPr>
          <w:trHeight w:val="1746"/>
          <w:jc w:val="center"/>
        </w:trPr>
        <w:tc>
          <w:tcPr>
            <w:tcW w:w="250" w:type="pct"/>
            <w:vAlign w:val="center"/>
          </w:tcPr>
          <w:p w14:paraId="01D2C6B2" w14:textId="6EAB2407" w:rsidR="002E06AD" w:rsidRDefault="002E06AD" w:rsidP="002E06AD">
            <w:pPr>
              <w:jc w:val="center"/>
              <w:rPr>
                <w:b/>
                <w:color w:val="000000"/>
              </w:rPr>
            </w:pPr>
            <w:r>
              <w:rPr>
                <w:rFonts w:ascii="宋体" w:hAnsi="宋体"/>
                <w:noProof/>
                <w:szCs w:val="21"/>
              </w:rPr>
              <w:t>3</w:t>
            </w:r>
          </w:p>
        </w:tc>
        <w:tc>
          <w:tcPr>
            <w:tcW w:w="472" w:type="pct"/>
            <w:vAlign w:val="center"/>
          </w:tcPr>
          <w:p w14:paraId="0E1D5590" w14:textId="1B503B8E" w:rsidR="002E06AD" w:rsidRDefault="002E06AD" w:rsidP="002E06AD">
            <w:pPr>
              <w:jc w:val="left"/>
              <w:rPr>
                <w:b/>
                <w:color w:val="000000"/>
              </w:rPr>
            </w:pPr>
            <w:r>
              <w:rPr>
                <w:rFonts w:ascii="宋体" w:hAnsi="宋体"/>
                <w:noProof/>
                <w:szCs w:val="21"/>
              </w:rPr>
              <w:t>青岛海信网络科技股份有限公司</w:t>
            </w:r>
          </w:p>
        </w:tc>
        <w:tc>
          <w:tcPr>
            <w:tcW w:w="617" w:type="pct"/>
            <w:vAlign w:val="center"/>
          </w:tcPr>
          <w:p w14:paraId="16681FF4" w14:textId="3689BEB7" w:rsidR="002E06AD" w:rsidRDefault="002E06AD" w:rsidP="002E06AD">
            <w:pPr>
              <w:jc w:val="left"/>
              <w:rPr>
                <w:b/>
                <w:color w:val="000000"/>
              </w:rPr>
            </w:pPr>
            <w:r>
              <w:rPr>
                <w:rFonts w:ascii="宋体" w:hAnsi="宋体"/>
                <w:noProof/>
                <w:szCs w:val="21"/>
              </w:rPr>
              <w:t>技术服务合同（协议）</w:t>
            </w:r>
          </w:p>
        </w:tc>
        <w:tc>
          <w:tcPr>
            <w:tcW w:w="1141" w:type="pct"/>
            <w:vAlign w:val="center"/>
          </w:tcPr>
          <w:p w14:paraId="339E8552" w14:textId="372087C2" w:rsidR="002E06AD" w:rsidRDefault="002E06AD" w:rsidP="002E06AD">
            <w:pPr>
              <w:jc w:val="left"/>
              <w:rPr>
                <w:b/>
                <w:color w:val="000000"/>
              </w:rPr>
            </w:pPr>
            <w:r>
              <w:rPr>
                <w:rFonts w:ascii="宋体" w:hAnsi="宋体"/>
                <w:noProof/>
                <w:szCs w:val="21"/>
              </w:rPr>
              <w:t>武汉市汉阳区视频监控系统四期建设项目</w:t>
            </w:r>
          </w:p>
        </w:tc>
        <w:tc>
          <w:tcPr>
            <w:tcW w:w="1235" w:type="pct"/>
            <w:vAlign w:val="center"/>
          </w:tcPr>
          <w:p w14:paraId="636D5EAC" w14:textId="34D34FA7" w:rsidR="002E06AD" w:rsidRDefault="002E06AD" w:rsidP="002E06AD">
            <w:pPr>
              <w:jc w:val="left"/>
              <w:rPr>
                <w:b/>
                <w:color w:val="000000"/>
              </w:rPr>
            </w:pPr>
            <w:r>
              <w:rPr>
                <w:rFonts w:ascii="宋体" w:hAnsi="宋体"/>
                <w:noProof/>
                <w:szCs w:val="21"/>
              </w:rPr>
              <w:t>1, 2, 5, 6, 7, 8</w:t>
            </w:r>
          </w:p>
        </w:tc>
        <w:tc>
          <w:tcPr>
            <w:tcW w:w="573" w:type="pct"/>
            <w:vAlign w:val="center"/>
          </w:tcPr>
          <w:p w14:paraId="75D5DC0D" w14:textId="0489A674" w:rsidR="002E06AD" w:rsidRDefault="002E06AD" w:rsidP="002E06AD">
            <w:pPr>
              <w:jc w:val="left"/>
              <w:rPr>
                <w:b/>
                <w:color w:val="000000"/>
              </w:rPr>
            </w:pPr>
            <w:r>
              <w:rPr>
                <w:rFonts w:ascii="宋体" w:hAnsi="宋体"/>
                <w:noProof/>
                <w:szCs w:val="21"/>
              </w:rPr>
              <w:t>武汉市公安局汉阳区分局</w:t>
            </w:r>
          </w:p>
        </w:tc>
        <w:tc>
          <w:tcPr>
            <w:tcW w:w="356" w:type="pct"/>
            <w:vAlign w:val="center"/>
          </w:tcPr>
          <w:p w14:paraId="2867CA52" w14:textId="74C34239" w:rsidR="002E06AD" w:rsidRDefault="002E06AD" w:rsidP="002E06AD">
            <w:pPr>
              <w:jc w:val="left"/>
              <w:rPr>
                <w:b/>
                <w:color w:val="000000"/>
              </w:rPr>
            </w:pPr>
            <w:r>
              <w:rPr>
                <w:rFonts w:ascii="宋体" w:hAnsi="宋体"/>
                <w:noProof/>
                <w:szCs w:val="21"/>
              </w:rPr>
              <w:t>2019-05-09</w:t>
            </w:r>
          </w:p>
        </w:tc>
        <w:tc>
          <w:tcPr>
            <w:tcW w:w="356" w:type="pct"/>
            <w:vAlign w:val="center"/>
          </w:tcPr>
          <w:p w14:paraId="30C97F56" w14:textId="01D08836" w:rsidR="002E06AD" w:rsidRDefault="002E06AD" w:rsidP="002E06AD">
            <w:pPr>
              <w:jc w:val="left"/>
              <w:rPr>
                <w:b/>
                <w:color w:val="000000"/>
              </w:rPr>
            </w:pPr>
            <w:r>
              <w:rPr>
                <w:rFonts w:ascii="宋体" w:hAnsi="宋体"/>
                <w:noProof/>
                <w:szCs w:val="21"/>
              </w:rPr>
              <w:t>3322.48</w:t>
            </w:r>
          </w:p>
        </w:tc>
      </w:tr>
      <w:tr w:rsidR="002E06AD" w14:paraId="4EE201BD" w14:textId="77777777" w:rsidTr="007E5A14">
        <w:trPr>
          <w:trHeight w:val="1746"/>
          <w:jc w:val="center"/>
        </w:trPr>
        <w:tc>
          <w:tcPr>
            <w:tcW w:w="250" w:type="pct"/>
            <w:vAlign w:val="center"/>
          </w:tcPr>
          <w:p w14:paraId="14BA9679" w14:textId="5FA0FFE0" w:rsidR="002E06AD" w:rsidRDefault="002E06AD" w:rsidP="002E06AD">
            <w:pPr>
              <w:jc w:val="center"/>
              <w:rPr>
                <w:b/>
                <w:color w:val="000000"/>
              </w:rPr>
            </w:pPr>
            <w:r>
              <w:rPr>
                <w:rFonts w:ascii="宋体" w:hAnsi="宋体"/>
                <w:noProof/>
                <w:szCs w:val="21"/>
              </w:rPr>
              <w:t>4</w:t>
            </w:r>
          </w:p>
        </w:tc>
        <w:tc>
          <w:tcPr>
            <w:tcW w:w="472" w:type="pct"/>
            <w:vAlign w:val="center"/>
          </w:tcPr>
          <w:p w14:paraId="552B4EB6" w14:textId="150E5CA9" w:rsidR="002E06AD" w:rsidRDefault="002E06AD" w:rsidP="002E06AD">
            <w:pPr>
              <w:jc w:val="left"/>
              <w:rPr>
                <w:b/>
                <w:color w:val="000000"/>
              </w:rPr>
            </w:pPr>
            <w:r>
              <w:rPr>
                <w:rFonts w:ascii="宋体" w:hAnsi="宋体"/>
                <w:noProof/>
                <w:szCs w:val="21"/>
              </w:rPr>
              <w:t>青岛海信网络科技股份有限公司</w:t>
            </w:r>
          </w:p>
        </w:tc>
        <w:tc>
          <w:tcPr>
            <w:tcW w:w="617" w:type="pct"/>
            <w:vAlign w:val="center"/>
          </w:tcPr>
          <w:p w14:paraId="79778324" w14:textId="62B5CAF3" w:rsidR="002E06AD" w:rsidRDefault="002E06AD" w:rsidP="002E06AD">
            <w:pPr>
              <w:jc w:val="left"/>
              <w:rPr>
                <w:b/>
                <w:color w:val="000000"/>
              </w:rPr>
            </w:pPr>
            <w:r>
              <w:rPr>
                <w:rFonts w:ascii="宋体" w:hAnsi="宋体"/>
                <w:noProof/>
                <w:szCs w:val="21"/>
              </w:rPr>
              <w:t>销售合同</w:t>
            </w:r>
          </w:p>
        </w:tc>
        <w:tc>
          <w:tcPr>
            <w:tcW w:w="1141" w:type="pct"/>
            <w:vAlign w:val="center"/>
          </w:tcPr>
          <w:p w14:paraId="78EEF2E9" w14:textId="3BFD5B44" w:rsidR="002E06AD" w:rsidRDefault="002E06AD" w:rsidP="002E06AD">
            <w:pPr>
              <w:jc w:val="left"/>
              <w:rPr>
                <w:b/>
                <w:color w:val="000000"/>
              </w:rPr>
            </w:pPr>
            <w:r>
              <w:rPr>
                <w:rFonts w:ascii="宋体" w:hAnsi="宋体"/>
                <w:noProof/>
                <w:szCs w:val="21"/>
              </w:rPr>
              <w:t>长沙智能交通管理系统（第三期续建）项目</w:t>
            </w:r>
          </w:p>
        </w:tc>
        <w:tc>
          <w:tcPr>
            <w:tcW w:w="1235" w:type="pct"/>
            <w:vAlign w:val="center"/>
          </w:tcPr>
          <w:p w14:paraId="01E9D826" w14:textId="67295169" w:rsidR="002E06AD" w:rsidRDefault="002E06AD" w:rsidP="002E06AD">
            <w:pPr>
              <w:jc w:val="left"/>
              <w:rPr>
                <w:b/>
                <w:color w:val="000000"/>
              </w:rPr>
            </w:pPr>
            <w:r>
              <w:rPr>
                <w:rFonts w:ascii="宋体" w:hAnsi="宋体"/>
                <w:noProof/>
                <w:szCs w:val="21"/>
              </w:rPr>
              <w:t>1, 2, 5, 6, 7, 8</w:t>
            </w:r>
          </w:p>
        </w:tc>
        <w:tc>
          <w:tcPr>
            <w:tcW w:w="573" w:type="pct"/>
            <w:vAlign w:val="center"/>
          </w:tcPr>
          <w:p w14:paraId="0315D4E4" w14:textId="249C7BE8" w:rsidR="002E06AD" w:rsidRDefault="002E06AD" w:rsidP="002E06AD">
            <w:pPr>
              <w:jc w:val="left"/>
              <w:rPr>
                <w:b/>
                <w:color w:val="000000"/>
              </w:rPr>
            </w:pPr>
            <w:r>
              <w:rPr>
                <w:rFonts w:ascii="宋体" w:hAnsi="宋体"/>
                <w:noProof/>
                <w:szCs w:val="21"/>
              </w:rPr>
              <w:t>长沙市公安局交通警察支队</w:t>
            </w:r>
          </w:p>
        </w:tc>
        <w:tc>
          <w:tcPr>
            <w:tcW w:w="356" w:type="pct"/>
            <w:vAlign w:val="center"/>
          </w:tcPr>
          <w:p w14:paraId="7794F350" w14:textId="12F7040E" w:rsidR="002E06AD" w:rsidRDefault="002E06AD" w:rsidP="002E06AD">
            <w:pPr>
              <w:jc w:val="left"/>
              <w:rPr>
                <w:b/>
                <w:color w:val="000000"/>
              </w:rPr>
            </w:pPr>
            <w:r>
              <w:rPr>
                <w:rFonts w:ascii="宋体" w:hAnsi="宋体"/>
                <w:noProof/>
                <w:szCs w:val="21"/>
              </w:rPr>
              <w:t>2020-04-22</w:t>
            </w:r>
          </w:p>
        </w:tc>
        <w:tc>
          <w:tcPr>
            <w:tcW w:w="356" w:type="pct"/>
            <w:vAlign w:val="center"/>
          </w:tcPr>
          <w:p w14:paraId="284735A7" w14:textId="29634B47" w:rsidR="002E06AD" w:rsidRDefault="002E06AD" w:rsidP="002E06AD">
            <w:pPr>
              <w:jc w:val="left"/>
              <w:rPr>
                <w:b/>
                <w:color w:val="000000"/>
              </w:rPr>
            </w:pPr>
            <w:r>
              <w:rPr>
                <w:rFonts w:ascii="宋体" w:hAnsi="宋体"/>
                <w:noProof/>
                <w:szCs w:val="21"/>
              </w:rPr>
              <w:t>9952.8</w:t>
            </w:r>
          </w:p>
        </w:tc>
      </w:tr>
      <w:tr w:rsidR="002E06AD" w14:paraId="16793795" w14:textId="77777777" w:rsidTr="007E5A14">
        <w:trPr>
          <w:trHeight w:val="1746"/>
          <w:jc w:val="center"/>
        </w:trPr>
        <w:tc>
          <w:tcPr>
            <w:tcW w:w="250" w:type="pct"/>
            <w:vAlign w:val="center"/>
          </w:tcPr>
          <w:p w14:paraId="4F6980BB" w14:textId="3031B44D" w:rsidR="002E06AD" w:rsidRDefault="002E06AD" w:rsidP="002E06AD">
            <w:pPr>
              <w:jc w:val="center"/>
              <w:rPr>
                <w:b/>
                <w:color w:val="000000"/>
              </w:rPr>
            </w:pPr>
            <w:r>
              <w:rPr>
                <w:rFonts w:ascii="宋体" w:hAnsi="宋体"/>
                <w:noProof/>
                <w:szCs w:val="21"/>
              </w:rPr>
              <w:lastRenderedPageBreak/>
              <w:t>5</w:t>
            </w:r>
          </w:p>
        </w:tc>
        <w:tc>
          <w:tcPr>
            <w:tcW w:w="472" w:type="pct"/>
            <w:vAlign w:val="center"/>
          </w:tcPr>
          <w:p w14:paraId="1D7C744E" w14:textId="672E4206" w:rsidR="002E06AD" w:rsidRDefault="002E06AD" w:rsidP="002E06AD">
            <w:pPr>
              <w:jc w:val="left"/>
              <w:rPr>
                <w:b/>
                <w:color w:val="000000"/>
              </w:rPr>
            </w:pPr>
            <w:r>
              <w:rPr>
                <w:rFonts w:ascii="宋体" w:hAnsi="宋体"/>
                <w:noProof/>
                <w:szCs w:val="21"/>
              </w:rPr>
              <w:t>青岛海信网络科技股份有限公司</w:t>
            </w:r>
          </w:p>
        </w:tc>
        <w:tc>
          <w:tcPr>
            <w:tcW w:w="617" w:type="pct"/>
            <w:vAlign w:val="center"/>
          </w:tcPr>
          <w:p w14:paraId="4A869D2A" w14:textId="66666C23" w:rsidR="002E06AD" w:rsidRDefault="002E06AD" w:rsidP="002E06AD">
            <w:pPr>
              <w:jc w:val="left"/>
              <w:rPr>
                <w:b/>
                <w:color w:val="000000"/>
              </w:rPr>
            </w:pPr>
            <w:r>
              <w:rPr>
                <w:rFonts w:ascii="宋体" w:hAnsi="宋体"/>
                <w:noProof/>
                <w:szCs w:val="21"/>
              </w:rPr>
              <w:t>销售合同</w:t>
            </w:r>
          </w:p>
        </w:tc>
        <w:tc>
          <w:tcPr>
            <w:tcW w:w="1141" w:type="pct"/>
            <w:vAlign w:val="center"/>
          </w:tcPr>
          <w:p w14:paraId="29484361" w14:textId="38829C39" w:rsidR="002E06AD" w:rsidRDefault="002E06AD" w:rsidP="002E06AD">
            <w:pPr>
              <w:jc w:val="left"/>
              <w:rPr>
                <w:b/>
                <w:color w:val="000000"/>
              </w:rPr>
            </w:pPr>
            <w:r>
              <w:rPr>
                <w:rFonts w:ascii="宋体" w:hAnsi="宋体"/>
                <w:noProof/>
                <w:szCs w:val="21"/>
              </w:rPr>
              <w:t>西安市交警支队十四运信号灯智能化改造项目</w:t>
            </w:r>
          </w:p>
        </w:tc>
        <w:tc>
          <w:tcPr>
            <w:tcW w:w="1235" w:type="pct"/>
            <w:vAlign w:val="center"/>
          </w:tcPr>
          <w:p w14:paraId="544DA206" w14:textId="4F356B00" w:rsidR="002E06AD" w:rsidRDefault="002E06AD" w:rsidP="002E06AD">
            <w:pPr>
              <w:jc w:val="left"/>
              <w:rPr>
                <w:b/>
                <w:color w:val="000000"/>
              </w:rPr>
            </w:pPr>
            <w:r>
              <w:rPr>
                <w:rFonts w:ascii="宋体" w:hAnsi="宋体"/>
                <w:noProof/>
                <w:szCs w:val="21"/>
              </w:rPr>
              <w:t>3，5</w:t>
            </w:r>
          </w:p>
        </w:tc>
        <w:tc>
          <w:tcPr>
            <w:tcW w:w="573" w:type="pct"/>
            <w:vAlign w:val="center"/>
          </w:tcPr>
          <w:p w14:paraId="414DAC74" w14:textId="4B0C9826" w:rsidR="002E06AD" w:rsidRDefault="002E06AD" w:rsidP="002E06AD">
            <w:pPr>
              <w:jc w:val="left"/>
              <w:rPr>
                <w:b/>
                <w:color w:val="000000"/>
              </w:rPr>
            </w:pPr>
            <w:r>
              <w:rPr>
                <w:rFonts w:ascii="宋体" w:hAnsi="宋体"/>
                <w:noProof/>
                <w:szCs w:val="21"/>
              </w:rPr>
              <w:t>西安市公安局交通警察支队</w:t>
            </w:r>
          </w:p>
        </w:tc>
        <w:tc>
          <w:tcPr>
            <w:tcW w:w="356" w:type="pct"/>
            <w:vAlign w:val="center"/>
          </w:tcPr>
          <w:p w14:paraId="5BDDA3AC" w14:textId="55E99CB8" w:rsidR="002E06AD" w:rsidRDefault="002E06AD" w:rsidP="002E06AD">
            <w:pPr>
              <w:jc w:val="left"/>
              <w:rPr>
                <w:b/>
                <w:color w:val="000000"/>
              </w:rPr>
            </w:pPr>
            <w:r>
              <w:rPr>
                <w:rFonts w:ascii="宋体" w:hAnsi="宋体"/>
                <w:noProof/>
                <w:szCs w:val="21"/>
              </w:rPr>
              <w:t>2020-10-01</w:t>
            </w:r>
          </w:p>
        </w:tc>
        <w:tc>
          <w:tcPr>
            <w:tcW w:w="356" w:type="pct"/>
            <w:vAlign w:val="center"/>
          </w:tcPr>
          <w:p w14:paraId="60DCECE7" w14:textId="7E2E2C63" w:rsidR="002E06AD" w:rsidRDefault="002E06AD" w:rsidP="002E06AD">
            <w:pPr>
              <w:jc w:val="left"/>
              <w:rPr>
                <w:b/>
                <w:color w:val="000000"/>
              </w:rPr>
            </w:pPr>
            <w:r>
              <w:rPr>
                <w:rFonts w:ascii="宋体" w:hAnsi="宋体"/>
                <w:noProof/>
                <w:szCs w:val="21"/>
              </w:rPr>
              <w:t>7481.97</w:t>
            </w:r>
          </w:p>
        </w:tc>
      </w:tr>
      <w:tr w:rsidR="002E06AD" w14:paraId="7FA786CB" w14:textId="77777777" w:rsidTr="007E5A14">
        <w:trPr>
          <w:trHeight w:val="1746"/>
          <w:jc w:val="center"/>
        </w:trPr>
        <w:tc>
          <w:tcPr>
            <w:tcW w:w="250" w:type="pct"/>
            <w:vAlign w:val="center"/>
          </w:tcPr>
          <w:p w14:paraId="4356048E" w14:textId="39681734" w:rsidR="002E06AD" w:rsidRDefault="002E06AD" w:rsidP="002E06AD">
            <w:pPr>
              <w:jc w:val="center"/>
              <w:rPr>
                <w:b/>
                <w:color w:val="000000"/>
              </w:rPr>
            </w:pPr>
            <w:r>
              <w:rPr>
                <w:rFonts w:ascii="宋体" w:hAnsi="宋体"/>
                <w:noProof/>
                <w:szCs w:val="21"/>
              </w:rPr>
              <w:t>6</w:t>
            </w:r>
          </w:p>
        </w:tc>
        <w:tc>
          <w:tcPr>
            <w:tcW w:w="472" w:type="pct"/>
            <w:vAlign w:val="center"/>
          </w:tcPr>
          <w:p w14:paraId="55F9829E" w14:textId="1331C316" w:rsidR="002E06AD" w:rsidRDefault="002E06AD" w:rsidP="002E06AD">
            <w:pPr>
              <w:jc w:val="left"/>
              <w:rPr>
                <w:b/>
                <w:color w:val="000000"/>
              </w:rPr>
            </w:pPr>
            <w:r>
              <w:rPr>
                <w:rFonts w:ascii="宋体" w:hAnsi="宋体"/>
                <w:noProof/>
                <w:szCs w:val="21"/>
              </w:rPr>
              <w:t>青岛海信网络科技股份有限公司</w:t>
            </w:r>
          </w:p>
        </w:tc>
        <w:tc>
          <w:tcPr>
            <w:tcW w:w="617" w:type="pct"/>
            <w:vAlign w:val="center"/>
          </w:tcPr>
          <w:p w14:paraId="6014C8BB" w14:textId="1F5542CA" w:rsidR="002E06AD" w:rsidRDefault="002E06AD" w:rsidP="002E06AD">
            <w:pPr>
              <w:jc w:val="left"/>
              <w:rPr>
                <w:b/>
                <w:color w:val="000000"/>
              </w:rPr>
            </w:pPr>
            <w:r>
              <w:rPr>
                <w:rFonts w:ascii="宋体" w:hAnsi="宋体"/>
                <w:noProof/>
                <w:szCs w:val="21"/>
              </w:rPr>
              <w:t>销售合同</w:t>
            </w:r>
          </w:p>
        </w:tc>
        <w:tc>
          <w:tcPr>
            <w:tcW w:w="1141" w:type="pct"/>
            <w:vAlign w:val="center"/>
          </w:tcPr>
          <w:p w14:paraId="186585E7" w14:textId="26611B48" w:rsidR="002E06AD" w:rsidRDefault="002E06AD" w:rsidP="002E06AD">
            <w:pPr>
              <w:jc w:val="left"/>
              <w:rPr>
                <w:b/>
                <w:color w:val="000000"/>
              </w:rPr>
            </w:pPr>
            <w:r>
              <w:rPr>
                <w:rFonts w:ascii="宋体" w:hAnsi="宋体"/>
                <w:noProof/>
                <w:szCs w:val="21"/>
              </w:rPr>
              <w:t>青岛市公安局智慧公安智能交通项目</w:t>
            </w:r>
          </w:p>
        </w:tc>
        <w:tc>
          <w:tcPr>
            <w:tcW w:w="1235" w:type="pct"/>
            <w:vAlign w:val="center"/>
          </w:tcPr>
          <w:p w14:paraId="09CEABD7" w14:textId="6BF7C004" w:rsidR="002E06AD" w:rsidRDefault="002E06AD" w:rsidP="002E06AD">
            <w:pPr>
              <w:jc w:val="left"/>
              <w:rPr>
                <w:b/>
                <w:color w:val="000000"/>
              </w:rPr>
            </w:pPr>
            <w:r>
              <w:rPr>
                <w:rFonts w:ascii="宋体" w:hAnsi="宋体"/>
                <w:noProof/>
                <w:szCs w:val="21"/>
              </w:rPr>
              <w:t>1，2，3，5，6，7，8</w:t>
            </w:r>
          </w:p>
        </w:tc>
        <w:tc>
          <w:tcPr>
            <w:tcW w:w="573" w:type="pct"/>
            <w:vAlign w:val="center"/>
          </w:tcPr>
          <w:p w14:paraId="58A2FE11" w14:textId="5E7A7D29" w:rsidR="002E06AD" w:rsidRDefault="002E06AD" w:rsidP="002E06AD">
            <w:pPr>
              <w:jc w:val="left"/>
              <w:rPr>
                <w:b/>
                <w:color w:val="000000"/>
              </w:rPr>
            </w:pPr>
            <w:r>
              <w:rPr>
                <w:rFonts w:ascii="宋体" w:hAnsi="宋体"/>
                <w:noProof/>
                <w:szCs w:val="21"/>
              </w:rPr>
              <w:t>青岛市公安局</w:t>
            </w:r>
          </w:p>
        </w:tc>
        <w:tc>
          <w:tcPr>
            <w:tcW w:w="356" w:type="pct"/>
            <w:vAlign w:val="center"/>
          </w:tcPr>
          <w:p w14:paraId="7FF9BD65" w14:textId="255A64E4" w:rsidR="002E06AD" w:rsidRDefault="002E06AD" w:rsidP="002E06AD">
            <w:pPr>
              <w:jc w:val="left"/>
              <w:rPr>
                <w:b/>
                <w:color w:val="000000"/>
              </w:rPr>
            </w:pPr>
            <w:r>
              <w:rPr>
                <w:rFonts w:ascii="宋体" w:hAnsi="宋体"/>
                <w:noProof/>
                <w:szCs w:val="21"/>
              </w:rPr>
              <w:t>2020-12-01</w:t>
            </w:r>
          </w:p>
        </w:tc>
        <w:tc>
          <w:tcPr>
            <w:tcW w:w="356" w:type="pct"/>
            <w:vAlign w:val="center"/>
          </w:tcPr>
          <w:p w14:paraId="2AE3C91F" w14:textId="17DD32FB" w:rsidR="002E06AD" w:rsidRDefault="002E06AD" w:rsidP="002E06AD">
            <w:pPr>
              <w:jc w:val="left"/>
              <w:rPr>
                <w:b/>
                <w:color w:val="000000"/>
              </w:rPr>
            </w:pPr>
            <w:r>
              <w:rPr>
                <w:rFonts w:ascii="宋体" w:hAnsi="宋体"/>
                <w:noProof/>
                <w:szCs w:val="21"/>
              </w:rPr>
              <w:t>2737.63</w:t>
            </w:r>
          </w:p>
        </w:tc>
      </w:tr>
      <w:tr w:rsidR="002E06AD" w14:paraId="25052013" w14:textId="77777777" w:rsidTr="007E5A14">
        <w:trPr>
          <w:trHeight w:val="1746"/>
          <w:jc w:val="center"/>
        </w:trPr>
        <w:tc>
          <w:tcPr>
            <w:tcW w:w="250" w:type="pct"/>
            <w:vAlign w:val="center"/>
          </w:tcPr>
          <w:p w14:paraId="58EB2676" w14:textId="4F505B22" w:rsidR="002E06AD" w:rsidRDefault="002E06AD" w:rsidP="002E06AD">
            <w:pPr>
              <w:jc w:val="center"/>
              <w:rPr>
                <w:b/>
                <w:color w:val="000000"/>
              </w:rPr>
            </w:pPr>
            <w:r>
              <w:rPr>
                <w:rFonts w:ascii="宋体" w:hAnsi="宋体"/>
                <w:noProof/>
                <w:szCs w:val="21"/>
              </w:rPr>
              <w:t>7</w:t>
            </w:r>
          </w:p>
        </w:tc>
        <w:tc>
          <w:tcPr>
            <w:tcW w:w="472" w:type="pct"/>
            <w:vAlign w:val="center"/>
          </w:tcPr>
          <w:p w14:paraId="502F5B80" w14:textId="178F54B4" w:rsidR="002E06AD" w:rsidRDefault="002E06AD" w:rsidP="002E06AD">
            <w:pPr>
              <w:jc w:val="left"/>
              <w:rPr>
                <w:b/>
                <w:color w:val="000000"/>
              </w:rPr>
            </w:pPr>
            <w:r>
              <w:rPr>
                <w:rFonts w:ascii="宋体" w:hAnsi="宋体"/>
                <w:noProof/>
                <w:szCs w:val="21"/>
              </w:rPr>
              <w:t>青岛海信网络科技股份有限公司</w:t>
            </w:r>
          </w:p>
        </w:tc>
        <w:tc>
          <w:tcPr>
            <w:tcW w:w="617" w:type="pct"/>
            <w:vAlign w:val="center"/>
          </w:tcPr>
          <w:p w14:paraId="43D62726" w14:textId="578D1340" w:rsidR="002E06AD" w:rsidRDefault="002E06AD" w:rsidP="002E06AD">
            <w:pPr>
              <w:jc w:val="left"/>
              <w:rPr>
                <w:b/>
                <w:color w:val="000000"/>
              </w:rPr>
            </w:pPr>
            <w:r>
              <w:rPr>
                <w:rFonts w:ascii="宋体" w:hAnsi="宋体"/>
                <w:noProof/>
                <w:szCs w:val="21"/>
              </w:rPr>
              <w:t>销售合同</w:t>
            </w:r>
          </w:p>
        </w:tc>
        <w:tc>
          <w:tcPr>
            <w:tcW w:w="1141" w:type="pct"/>
            <w:vAlign w:val="center"/>
          </w:tcPr>
          <w:p w14:paraId="09A8BAFE" w14:textId="5D010B66" w:rsidR="002E06AD" w:rsidRDefault="002E06AD" w:rsidP="002E06AD">
            <w:pPr>
              <w:jc w:val="left"/>
              <w:rPr>
                <w:b/>
                <w:color w:val="000000"/>
              </w:rPr>
            </w:pPr>
            <w:r>
              <w:rPr>
                <w:rFonts w:ascii="宋体" w:hAnsi="宋体"/>
                <w:noProof/>
                <w:szCs w:val="21"/>
              </w:rPr>
              <w:t>济宁城区智能交通项目</w:t>
            </w:r>
          </w:p>
        </w:tc>
        <w:tc>
          <w:tcPr>
            <w:tcW w:w="1235" w:type="pct"/>
            <w:vAlign w:val="center"/>
          </w:tcPr>
          <w:p w14:paraId="291A621D" w14:textId="24D3B84B" w:rsidR="002E06AD" w:rsidRDefault="002E06AD" w:rsidP="002E06AD">
            <w:pPr>
              <w:jc w:val="left"/>
              <w:rPr>
                <w:b/>
                <w:color w:val="000000"/>
              </w:rPr>
            </w:pPr>
            <w:r>
              <w:rPr>
                <w:rFonts w:ascii="宋体" w:hAnsi="宋体"/>
                <w:noProof/>
                <w:szCs w:val="21"/>
              </w:rPr>
              <w:t>1，2，3，5，6，7，8</w:t>
            </w:r>
          </w:p>
        </w:tc>
        <w:tc>
          <w:tcPr>
            <w:tcW w:w="573" w:type="pct"/>
            <w:vAlign w:val="center"/>
          </w:tcPr>
          <w:p w14:paraId="7432C315" w14:textId="023AAB20" w:rsidR="002E06AD" w:rsidRDefault="002E06AD" w:rsidP="002E06AD">
            <w:pPr>
              <w:jc w:val="left"/>
              <w:rPr>
                <w:b/>
                <w:color w:val="000000"/>
              </w:rPr>
            </w:pPr>
            <w:r>
              <w:rPr>
                <w:rFonts w:ascii="宋体" w:hAnsi="宋体"/>
                <w:noProof/>
                <w:szCs w:val="21"/>
              </w:rPr>
              <w:t>济宁市公安局交通警察支队</w:t>
            </w:r>
          </w:p>
        </w:tc>
        <w:tc>
          <w:tcPr>
            <w:tcW w:w="356" w:type="pct"/>
            <w:vAlign w:val="center"/>
          </w:tcPr>
          <w:p w14:paraId="5A72E095" w14:textId="2BF47B62" w:rsidR="002E06AD" w:rsidRDefault="002E06AD" w:rsidP="002E06AD">
            <w:pPr>
              <w:jc w:val="left"/>
              <w:rPr>
                <w:b/>
                <w:color w:val="000000"/>
              </w:rPr>
            </w:pPr>
            <w:r>
              <w:rPr>
                <w:rFonts w:ascii="宋体" w:hAnsi="宋体"/>
                <w:noProof/>
                <w:szCs w:val="21"/>
              </w:rPr>
              <w:t>2021-05-20</w:t>
            </w:r>
          </w:p>
        </w:tc>
        <w:tc>
          <w:tcPr>
            <w:tcW w:w="356" w:type="pct"/>
            <w:vAlign w:val="center"/>
          </w:tcPr>
          <w:p w14:paraId="041E99F6" w14:textId="5D2E2DE0" w:rsidR="002E06AD" w:rsidRDefault="002E06AD" w:rsidP="002E06AD">
            <w:pPr>
              <w:jc w:val="left"/>
              <w:rPr>
                <w:b/>
                <w:color w:val="000000"/>
              </w:rPr>
            </w:pPr>
            <w:r>
              <w:rPr>
                <w:rFonts w:ascii="宋体" w:hAnsi="宋体"/>
                <w:noProof/>
                <w:szCs w:val="21"/>
              </w:rPr>
              <w:t>13437.9</w:t>
            </w:r>
          </w:p>
        </w:tc>
      </w:tr>
      <w:tr w:rsidR="002E06AD" w14:paraId="69ABD184" w14:textId="77777777" w:rsidTr="007E5A14">
        <w:trPr>
          <w:trHeight w:val="1746"/>
          <w:jc w:val="center"/>
        </w:trPr>
        <w:tc>
          <w:tcPr>
            <w:tcW w:w="250" w:type="pct"/>
            <w:vAlign w:val="center"/>
          </w:tcPr>
          <w:p w14:paraId="50AC4B19" w14:textId="3350F804" w:rsidR="002E06AD" w:rsidRDefault="002E06AD" w:rsidP="002E06AD">
            <w:pPr>
              <w:jc w:val="center"/>
              <w:rPr>
                <w:b/>
                <w:color w:val="000000"/>
              </w:rPr>
            </w:pPr>
            <w:r>
              <w:rPr>
                <w:rFonts w:ascii="宋体" w:hAnsi="宋体"/>
                <w:noProof/>
                <w:szCs w:val="21"/>
              </w:rPr>
              <w:t>8</w:t>
            </w:r>
          </w:p>
        </w:tc>
        <w:tc>
          <w:tcPr>
            <w:tcW w:w="472" w:type="pct"/>
            <w:vAlign w:val="center"/>
          </w:tcPr>
          <w:p w14:paraId="7CC9E1E2" w14:textId="03CF3AED" w:rsidR="002E06AD" w:rsidRDefault="002E06AD" w:rsidP="002E06AD">
            <w:pPr>
              <w:jc w:val="left"/>
              <w:rPr>
                <w:b/>
                <w:color w:val="000000"/>
              </w:rPr>
            </w:pPr>
            <w:r>
              <w:rPr>
                <w:rFonts w:ascii="宋体" w:hAnsi="宋体"/>
                <w:noProof/>
                <w:szCs w:val="21"/>
              </w:rPr>
              <w:t>青岛海信网络科技股份有限公司</w:t>
            </w:r>
          </w:p>
        </w:tc>
        <w:tc>
          <w:tcPr>
            <w:tcW w:w="617" w:type="pct"/>
            <w:vAlign w:val="center"/>
          </w:tcPr>
          <w:p w14:paraId="67EB9934" w14:textId="67798580" w:rsidR="002E06AD" w:rsidRDefault="002E06AD" w:rsidP="002E06AD">
            <w:pPr>
              <w:jc w:val="left"/>
              <w:rPr>
                <w:b/>
                <w:color w:val="000000"/>
              </w:rPr>
            </w:pPr>
            <w:r>
              <w:rPr>
                <w:rFonts w:ascii="宋体" w:hAnsi="宋体"/>
                <w:noProof/>
                <w:szCs w:val="21"/>
              </w:rPr>
              <w:t>技术服务合同（协议）</w:t>
            </w:r>
          </w:p>
        </w:tc>
        <w:tc>
          <w:tcPr>
            <w:tcW w:w="1141" w:type="pct"/>
            <w:vAlign w:val="center"/>
          </w:tcPr>
          <w:p w14:paraId="546154B4" w14:textId="6ADA09FF" w:rsidR="002E06AD" w:rsidRDefault="002E06AD" w:rsidP="002E06AD">
            <w:pPr>
              <w:jc w:val="left"/>
              <w:rPr>
                <w:b/>
                <w:color w:val="000000"/>
              </w:rPr>
            </w:pPr>
            <w:r>
              <w:rPr>
                <w:rFonts w:ascii="宋体" w:hAnsi="宋体"/>
                <w:noProof/>
                <w:szCs w:val="21"/>
              </w:rPr>
              <w:t>青岛市高速公路视频云项目</w:t>
            </w:r>
          </w:p>
        </w:tc>
        <w:tc>
          <w:tcPr>
            <w:tcW w:w="1235" w:type="pct"/>
            <w:vAlign w:val="center"/>
          </w:tcPr>
          <w:p w14:paraId="34FB5E0D" w14:textId="26FBAE65" w:rsidR="002E06AD" w:rsidRDefault="002E06AD" w:rsidP="002E06AD">
            <w:pPr>
              <w:jc w:val="left"/>
              <w:rPr>
                <w:b/>
                <w:color w:val="000000"/>
              </w:rPr>
            </w:pPr>
            <w:r>
              <w:rPr>
                <w:rFonts w:ascii="宋体" w:hAnsi="宋体"/>
                <w:noProof/>
                <w:szCs w:val="21"/>
              </w:rPr>
              <w:t>1, 2, 5, 6, 7, 8</w:t>
            </w:r>
          </w:p>
        </w:tc>
        <w:tc>
          <w:tcPr>
            <w:tcW w:w="573" w:type="pct"/>
            <w:vAlign w:val="center"/>
          </w:tcPr>
          <w:p w14:paraId="2A53D857" w14:textId="56B754BE" w:rsidR="002E06AD" w:rsidRDefault="002E06AD" w:rsidP="002E06AD">
            <w:pPr>
              <w:jc w:val="left"/>
              <w:rPr>
                <w:b/>
                <w:color w:val="000000"/>
              </w:rPr>
            </w:pPr>
            <w:r>
              <w:rPr>
                <w:rFonts w:ascii="宋体" w:hAnsi="宋体"/>
                <w:noProof/>
                <w:szCs w:val="21"/>
              </w:rPr>
              <w:t>青岛交通发展集团有限公司</w:t>
            </w:r>
          </w:p>
        </w:tc>
        <w:tc>
          <w:tcPr>
            <w:tcW w:w="356" w:type="pct"/>
            <w:vAlign w:val="center"/>
          </w:tcPr>
          <w:p w14:paraId="6D9F3D3F" w14:textId="3A092327" w:rsidR="002E06AD" w:rsidRDefault="002E06AD" w:rsidP="002E06AD">
            <w:pPr>
              <w:jc w:val="left"/>
              <w:rPr>
                <w:b/>
                <w:color w:val="000000"/>
              </w:rPr>
            </w:pPr>
            <w:r>
              <w:rPr>
                <w:rFonts w:ascii="宋体" w:hAnsi="宋体"/>
                <w:noProof/>
                <w:szCs w:val="21"/>
              </w:rPr>
              <w:t>2021-06-01</w:t>
            </w:r>
          </w:p>
        </w:tc>
        <w:tc>
          <w:tcPr>
            <w:tcW w:w="356" w:type="pct"/>
            <w:vAlign w:val="center"/>
          </w:tcPr>
          <w:p w14:paraId="10FD8A35" w14:textId="0B965335" w:rsidR="002E06AD" w:rsidRDefault="002E06AD" w:rsidP="002E06AD">
            <w:pPr>
              <w:jc w:val="left"/>
              <w:rPr>
                <w:b/>
                <w:color w:val="000000"/>
              </w:rPr>
            </w:pPr>
            <w:r>
              <w:rPr>
                <w:rFonts w:ascii="宋体" w:hAnsi="宋体"/>
                <w:noProof/>
                <w:szCs w:val="21"/>
              </w:rPr>
              <w:t>3209.5</w:t>
            </w:r>
          </w:p>
        </w:tc>
      </w:tr>
      <w:tr w:rsidR="002E06AD" w14:paraId="284A7ACD" w14:textId="77777777" w:rsidTr="007E5A14">
        <w:trPr>
          <w:trHeight w:val="1746"/>
          <w:jc w:val="center"/>
        </w:trPr>
        <w:tc>
          <w:tcPr>
            <w:tcW w:w="250" w:type="pct"/>
            <w:vAlign w:val="center"/>
          </w:tcPr>
          <w:p w14:paraId="7F91B2FB" w14:textId="02E71B44" w:rsidR="002E06AD" w:rsidRDefault="002E06AD" w:rsidP="002E06AD">
            <w:pPr>
              <w:jc w:val="center"/>
              <w:rPr>
                <w:b/>
                <w:color w:val="000000"/>
              </w:rPr>
            </w:pPr>
            <w:r>
              <w:rPr>
                <w:rFonts w:ascii="宋体" w:hAnsi="宋体"/>
                <w:noProof/>
                <w:szCs w:val="21"/>
              </w:rPr>
              <w:t>9</w:t>
            </w:r>
          </w:p>
        </w:tc>
        <w:tc>
          <w:tcPr>
            <w:tcW w:w="472" w:type="pct"/>
            <w:vAlign w:val="center"/>
          </w:tcPr>
          <w:p w14:paraId="138C34F5" w14:textId="62CB06F4" w:rsidR="002E06AD" w:rsidRDefault="002E06AD" w:rsidP="002E06AD">
            <w:pPr>
              <w:jc w:val="left"/>
              <w:rPr>
                <w:b/>
                <w:color w:val="000000"/>
              </w:rPr>
            </w:pPr>
            <w:r>
              <w:rPr>
                <w:rFonts w:ascii="宋体" w:hAnsi="宋体"/>
                <w:noProof/>
                <w:szCs w:val="21"/>
              </w:rPr>
              <w:t>青岛海信网络科技股份有限公司</w:t>
            </w:r>
          </w:p>
        </w:tc>
        <w:tc>
          <w:tcPr>
            <w:tcW w:w="617" w:type="pct"/>
            <w:vAlign w:val="center"/>
          </w:tcPr>
          <w:p w14:paraId="04D85288" w14:textId="43BDD4A9" w:rsidR="002E06AD" w:rsidRDefault="002E06AD" w:rsidP="002E06AD">
            <w:pPr>
              <w:jc w:val="left"/>
              <w:rPr>
                <w:b/>
                <w:color w:val="000000"/>
              </w:rPr>
            </w:pPr>
            <w:r>
              <w:rPr>
                <w:rFonts w:ascii="宋体" w:hAnsi="宋体"/>
                <w:noProof/>
                <w:szCs w:val="21"/>
              </w:rPr>
              <w:t>技术服务合同（协议）</w:t>
            </w:r>
          </w:p>
        </w:tc>
        <w:tc>
          <w:tcPr>
            <w:tcW w:w="1141" w:type="pct"/>
            <w:vAlign w:val="center"/>
          </w:tcPr>
          <w:p w14:paraId="79E2CF5E" w14:textId="2625C5F8" w:rsidR="002E06AD" w:rsidRDefault="002E06AD" w:rsidP="002E06AD">
            <w:pPr>
              <w:jc w:val="left"/>
              <w:rPr>
                <w:b/>
                <w:color w:val="000000"/>
              </w:rPr>
            </w:pPr>
            <w:r>
              <w:rPr>
                <w:rFonts w:ascii="宋体" w:hAnsi="宋体"/>
                <w:noProof/>
                <w:szCs w:val="21"/>
              </w:rPr>
              <w:t>昆明数字交通智慧交通大脑平台建设项目</w:t>
            </w:r>
          </w:p>
        </w:tc>
        <w:tc>
          <w:tcPr>
            <w:tcW w:w="1235" w:type="pct"/>
            <w:vAlign w:val="center"/>
          </w:tcPr>
          <w:p w14:paraId="0D3A508C" w14:textId="35DB950E" w:rsidR="002E06AD" w:rsidRDefault="002E06AD" w:rsidP="002E06AD">
            <w:pPr>
              <w:jc w:val="left"/>
              <w:rPr>
                <w:b/>
                <w:color w:val="000000"/>
              </w:rPr>
            </w:pPr>
            <w:r>
              <w:rPr>
                <w:rFonts w:ascii="宋体" w:hAnsi="宋体"/>
                <w:noProof/>
                <w:szCs w:val="21"/>
              </w:rPr>
              <w:t>3，5，6，7，8</w:t>
            </w:r>
          </w:p>
        </w:tc>
        <w:tc>
          <w:tcPr>
            <w:tcW w:w="573" w:type="pct"/>
            <w:vAlign w:val="center"/>
          </w:tcPr>
          <w:p w14:paraId="1130C708" w14:textId="36FF1346" w:rsidR="002E06AD" w:rsidRDefault="002E06AD" w:rsidP="002E06AD">
            <w:pPr>
              <w:jc w:val="left"/>
              <w:rPr>
                <w:b/>
                <w:color w:val="000000"/>
              </w:rPr>
            </w:pPr>
            <w:r>
              <w:rPr>
                <w:rFonts w:ascii="宋体" w:hAnsi="宋体"/>
                <w:noProof/>
                <w:szCs w:val="21"/>
              </w:rPr>
              <w:t>昆明市智慧城市建设投资有限公司</w:t>
            </w:r>
          </w:p>
        </w:tc>
        <w:tc>
          <w:tcPr>
            <w:tcW w:w="356" w:type="pct"/>
            <w:vAlign w:val="center"/>
          </w:tcPr>
          <w:p w14:paraId="17502BEA" w14:textId="13F143F3" w:rsidR="002E06AD" w:rsidRDefault="002E06AD" w:rsidP="002E06AD">
            <w:pPr>
              <w:jc w:val="left"/>
              <w:rPr>
                <w:b/>
                <w:color w:val="000000"/>
              </w:rPr>
            </w:pPr>
            <w:r>
              <w:rPr>
                <w:rFonts w:ascii="宋体" w:hAnsi="宋体"/>
                <w:noProof/>
                <w:szCs w:val="21"/>
              </w:rPr>
              <w:t>2021-03-29</w:t>
            </w:r>
          </w:p>
        </w:tc>
        <w:tc>
          <w:tcPr>
            <w:tcW w:w="356" w:type="pct"/>
            <w:vAlign w:val="center"/>
          </w:tcPr>
          <w:p w14:paraId="79B177B6" w14:textId="0DB4B970" w:rsidR="002E06AD" w:rsidRDefault="002E06AD" w:rsidP="002E06AD">
            <w:pPr>
              <w:jc w:val="left"/>
              <w:rPr>
                <w:b/>
                <w:color w:val="000000"/>
              </w:rPr>
            </w:pPr>
            <w:r>
              <w:rPr>
                <w:rFonts w:ascii="宋体" w:hAnsi="宋体"/>
                <w:noProof/>
                <w:szCs w:val="21"/>
              </w:rPr>
              <w:t>3792.54</w:t>
            </w:r>
          </w:p>
        </w:tc>
      </w:tr>
      <w:tr w:rsidR="002E06AD" w14:paraId="5BA69AB8" w14:textId="77777777" w:rsidTr="007E5A14">
        <w:trPr>
          <w:trHeight w:val="1746"/>
          <w:jc w:val="center"/>
        </w:trPr>
        <w:tc>
          <w:tcPr>
            <w:tcW w:w="250" w:type="pct"/>
            <w:vAlign w:val="center"/>
          </w:tcPr>
          <w:p w14:paraId="56DADB10" w14:textId="2B877208" w:rsidR="002E06AD" w:rsidRDefault="002E06AD" w:rsidP="002E06AD">
            <w:pPr>
              <w:jc w:val="center"/>
              <w:rPr>
                <w:rFonts w:ascii="宋体" w:hAnsi="宋体"/>
                <w:noProof/>
                <w:szCs w:val="21"/>
              </w:rPr>
            </w:pPr>
            <w:r>
              <w:rPr>
                <w:rFonts w:ascii="宋体" w:hAnsi="宋体"/>
                <w:noProof/>
                <w:szCs w:val="21"/>
              </w:rPr>
              <w:lastRenderedPageBreak/>
              <w:t>10</w:t>
            </w:r>
          </w:p>
        </w:tc>
        <w:tc>
          <w:tcPr>
            <w:tcW w:w="472" w:type="pct"/>
            <w:vAlign w:val="center"/>
          </w:tcPr>
          <w:p w14:paraId="2512D0FA" w14:textId="062E7985" w:rsidR="002E06AD" w:rsidRDefault="002E06AD" w:rsidP="002E06AD">
            <w:pPr>
              <w:jc w:val="left"/>
              <w:rPr>
                <w:rFonts w:ascii="宋体" w:hAnsi="宋体"/>
                <w:noProof/>
                <w:szCs w:val="21"/>
              </w:rPr>
            </w:pPr>
            <w:r>
              <w:rPr>
                <w:rFonts w:ascii="宋体" w:hAnsi="宋体"/>
                <w:noProof/>
                <w:szCs w:val="21"/>
              </w:rPr>
              <w:t>安徽博微广成信息科技有限公司</w:t>
            </w:r>
          </w:p>
        </w:tc>
        <w:tc>
          <w:tcPr>
            <w:tcW w:w="617" w:type="pct"/>
            <w:vAlign w:val="center"/>
          </w:tcPr>
          <w:p w14:paraId="5DE7CA54" w14:textId="3FF8AA46" w:rsidR="002E06AD" w:rsidRDefault="002E06AD" w:rsidP="002E06AD">
            <w:pPr>
              <w:jc w:val="left"/>
              <w:rPr>
                <w:rFonts w:ascii="宋体" w:hAnsi="宋体"/>
                <w:noProof/>
                <w:szCs w:val="21"/>
              </w:rPr>
            </w:pPr>
            <w:r>
              <w:rPr>
                <w:rFonts w:ascii="宋体" w:hAnsi="宋体"/>
                <w:noProof/>
                <w:szCs w:val="21"/>
              </w:rPr>
              <w:t>项目收入明细表</w:t>
            </w:r>
          </w:p>
        </w:tc>
        <w:tc>
          <w:tcPr>
            <w:tcW w:w="1141" w:type="pct"/>
            <w:vAlign w:val="center"/>
          </w:tcPr>
          <w:p w14:paraId="2049EB9C" w14:textId="41A919CB" w:rsidR="002E06AD" w:rsidRDefault="002E06AD" w:rsidP="002E06AD">
            <w:pPr>
              <w:jc w:val="left"/>
              <w:rPr>
                <w:rFonts w:ascii="宋体" w:hAnsi="宋体"/>
                <w:noProof/>
                <w:szCs w:val="21"/>
              </w:rPr>
            </w:pPr>
            <w:r>
              <w:rPr>
                <w:rFonts w:ascii="宋体" w:hAnsi="宋体"/>
                <w:noProof/>
                <w:szCs w:val="21"/>
              </w:rPr>
              <w:t>安徽广成公司项目收入明细表及经济效益</w:t>
            </w:r>
          </w:p>
        </w:tc>
        <w:tc>
          <w:tcPr>
            <w:tcW w:w="1235" w:type="pct"/>
            <w:vAlign w:val="center"/>
          </w:tcPr>
          <w:p w14:paraId="4EE07326" w14:textId="0F4F5CD6" w:rsidR="002E06AD" w:rsidRDefault="002E06AD" w:rsidP="002E06AD">
            <w:pPr>
              <w:jc w:val="left"/>
              <w:rPr>
                <w:rFonts w:ascii="宋体" w:hAnsi="宋体"/>
                <w:noProof/>
                <w:szCs w:val="21"/>
              </w:rPr>
            </w:pPr>
            <w:r>
              <w:rPr>
                <w:rFonts w:ascii="宋体" w:hAnsi="宋体"/>
                <w:noProof/>
                <w:szCs w:val="21"/>
              </w:rPr>
              <w:t>9</w:t>
            </w:r>
          </w:p>
        </w:tc>
        <w:tc>
          <w:tcPr>
            <w:tcW w:w="573" w:type="pct"/>
            <w:vAlign w:val="center"/>
          </w:tcPr>
          <w:p w14:paraId="13AE4A7B" w14:textId="72A93A48" w:rsidR="002E06AD" w:rsidRDefault="002E06AD" w:rsidP="002E06AD">
            <w:pPr>
              <w:jc w:val="left"/>
              <w:rPr>
                <w:rFonts w:ascii="宋体" w:hAnsi="宋体"/>
                <w:noProof/>
                <w:szCs w:val="21"/>
              </w:rPr>
            </w:pPr>
            <w:r>
              <w:rPr>
                <w:rFonts w:ascii="宋体" w:hAnsi="宋体"/>
                <w:noProof/>
                <w:szCs w:val="21"/>
              </w:rPr>
              <w:t>各合同签署单位</w:t>
            </w:r>
          </w:p>
        </w:tc>
        <w:tc>
          <w:tcPr>
            <w:tcW w:w="356" w:type="pct"/>
            <w:vAlign w:val="center"/>
          </w:tcPr>
          <w:p w14:paraId="206C03B6" w14:textId="612DD35E" w:rsidR="002E06AD" w:rsidRDefault="002E06AD" w:rsidP="002E06AD">
            <w:pPr>
              <w:jc w:val="left"/>
              <w:rPr>
                <w:rFonts w:ascii="宋体" w:hAnsi="宋体"/>
                <w:noProof/>
                <w:szCs w:val="21"/>
              </w:rPr>
            </w:pPr>
            <w:r>
              <w:rPr>
                <w:rFonts w:ascii="宋体" w:hAnsi="宋体"/>
                <w:noProof/>
                <w:szCs w:val="21"/>
              </w:rPr>
              <w:t>2021-10-13</w:t>
            </w:r>
          </w:p>
        </w:tc>
        <w:tc>
          <w:tcPr>
            <w:tcW w:w="356" w:type="pct"/>
            <w:vAlign w:val="center"/>
          </w:tcPr>
          <w:p w14:paraId="6AD72B57" w14:textId="361296B0" w:rsidR="002E06AD" w:rsidRDefault="002E06AD" w:rsidP="002E06AD">
            <w:pPr>
              <w:jc w:val="left"/>
              <w:rPr>
                <w:rFonts w:ascii="宋体" w:hAnsi="宋体"/>
                <w:noProof/>
                <w:szCs w:val="21"/>
              </w:rPr>
            </w:pPr>
            <w:r>
              <w:rPr>
                <w:rFonts w:ascii="宋体" w:hAnsi="宋体"/>
                <w:noProof/>
                <w:szCs w:val="21"/>
              </w:rPr>
              <w:t>995.46</w:t>
            </w:r>
          </w:p>
        </w:tc>
      </w:tr>
    </w:tbl>
    <w:p w14:paraId="4C55E3B6" w14:textId="77777777" w:rsidR="00455BDE" w:rsidRDefault="00455BDE" w:rsidP="00455BDE">
      <w:pPr>
        <w:outlineLvl w:val="0"/>
        <w:rPr>
          <w:rFonts w:ascii="黑体" w:eastAsia="黑体"/>
          <w:sz w:val="30"/>
          <w:szCs w:val="30"/>
        </w:rPr>
        <w:sectPr w:rsidR="00455BDE" w:rsidSect="00327245">
          <w:pgSz w:w="16838" w:h="11906" w:orient="landscape"/>
          <w:pgMar w:top="720" w:right="720" w:bottom="720" w:left="720" w:header="851" w:footer="992" w:gutter="0"/>
          <w:cols w:space="425"/>
          <w:docGrid w:type="lines" w:linePitch="307"/>
        </w:sectPr>
      </w:pPr>
    </w:p>
    <w:p w14:paraId="160DA3C6" w14:textId="77777777" w:rsidR="00455BDE" w:rsidRDefault="00455BDE" w:rsidP="00455BDE">
      <w:pPr>
        <w:jc w:val="center"/>
        <w:outlineLvl w:val="0"/>
        <w:rPr>
          <w:rFonts w:ascii="黑体" w:eastAsia="黑体"/>
          <w:color w:val="000000"/>
          <w:sz w:val="30"/>
          <w:szCs w:val="30"/>
        </w:rPr>
      </w:pPr>
      <w:r>
        <w:rPr>
          <w:rFonts w:ascii="黑体" w:eastAsia="黑体" w:hint="eastAsia"/>
          <w:color w:val="000000"/>
          <w:sz w:val="28"/>
          <w:szCs w:val="28"/>
        </w:rPr>
        <w:lastRenderedPageBreak/>
        <w:t>六</w:t>
      </w:r>
      <w:r>
        <w:rPr>
          <w:rFonts w:ascii="黑体" w:eastAsia="黑体" w:hint="eastAsia"/>
          <w:color w:val="000000"/>
          <w:sz w:val="30"/>
          <w:szCs w:val="30"/>
        </w:rPr>
        <w:t>、提名意见</w:t>
      </w:r>
    </w:p>
    <w:p w14:paraId="1DA5CD9D" w14:textId="77777777" w:rsidR="009E5F8C" w:rsidRPr="00AE27D6" w:rsidRDefault="009E5F8C" w:rsidP="009E5F8C">
      <w:pPr>
        <w:rPr>
          <w:sz w:val="28"/>
          <w:szCs w:val="36"/>
        </w:rPr>
      </w:pPr>
      <w:r w:rsidRPr="00AE27D6">
        <w:rPr>
          <w:rFonts w:hint="eastAsia"/>
          <w:sz w:val="28"/>
          <w:szCs w:val="36"/>
        </w:rPr>
        <w:t>大规模跨时空图像视频视觉数据是目前大数据的主体，面临“存不下、传不动、分析难、协同差、用不了”等挑战，这些难题在智能交通领域表现尤为突出，已经成为制约智能交通和智慧城市发展的主要瓶颈。该项目在国家自然科学基金重大项目等项目的支持下，针对交通视觉大数据的高效表达、智能分析和实践应用展开了系统研究，提出了图像视频高效编码和互联传输技术，突破了交通视觉大数据智能分析处理多项关键技术，研发了城市级在线交通仿真系统，构建了综合交通视觉大数据服务平台，实现了全场景智能交通应用。项目取得了一系列创新成果和知识产权，形成了多项国家和行业标准，并在全国多个城市实现规模应用，经济和社会效益显著。该成果整体技术国际先进水平，部分创新点达到国际领先水平。</w:t>
      </w:r>
    </w:p>
    <w:p w14:paraId="7CCDD407" w14:textId="77777777" w:rsidR="009E5F8C" w:rsidRPr="00AE27D6" w:rsidRDefault="009E5F8C" w:rsidP="009E5F8C">
      <w:pPr>
        <w:rPr>
          <w:sz w:val="28"/>
          <w:szCs w:val="36"/>
        </w:rPr>
      </w:pPr>
      <w:r w:rsidRPr="00AE27D6">
        <w:rPr>
          <w:rFonts w:hint="eastAsia"/>
          <w:sz w:val="28"/>
          <w:szCs w:val="36"/>
        </w:rPr>
        <w:t>项目完成人政治立场坚定，师德学风优良。该项目推动了学科交叉发展，培养了一批年轻的科研人才。申报材料真实，无知识产权纠纷。</w:t>
      </w:r>
    </w:p>
    <w:p w14:paraId="606F1BD4" w14:textId="7C43E5C9" w:rsidR="00952D5F" w:rsidRPr="00AE27D6" w:rsidRDefault="00D624CC" w:rsidP="00D624CC">
      <w:pPr>
        <w:rPr>
          <w:sz w:val="28"/>
          <w:szCs w:val="36"/>
        </w:rPr>
      </w:pPr>
      <w:r w:rsidRPr="00AE27D6">
        <w:rPr>
          <w:rFonts w:hint="eastAsia"/>
          <w:sz w:val="28"/>
          <w:szCs w:val="36"/>
        </w:rPr>
        <w:t>提名该项目为北京市科学技术奖科学技术进步奖一等奖。</w:t>
      </w:r>
    </w:p>
    <w:sectPr w:rsidR="00952D5F" w:rsidRPr="00AE27D6" w:rsidSect="002A3A21">
      <w:pgSz w:w="11906" w:h="16838"/>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0805" w14:textId="77777777" w:rsidR="003261FE" w:rsidRDefault="003261FE" w:rsidP="00455BDE">
      <w:r>
        <w:separator/>
      </w:r>
    </w:p>
  </w:endnote>
  <w:endnote w:type="continuationSeparator" w:id="0">
    <w:p w14:paraId="355FEE7F" w14:textId="77777777" w:rsidR="003261FE" w:rsidRDefault="003261FE" w:rsidP="0045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290E" w14:textId="77777777" w:rsidR="00455BDE" w:rsidRDefault="00455BDE" w:rsidP="000F3B06">
    <w:pPr>
      <w:pStyle w:val="a5"/>
      <w:framePr w:wrap="around" w:vAnchor="text" w:hAnchor="margin" w:xAlign="center" w:y="1"/>
      <w:rPr>
        <w:rStyle w:val="a7"/>
      </w:rPr>
    </w:pPr>
    <w:r>
      <w:rPr>
        <w:rStyle w:val="a7"/>
      </w:rPr>
      <w:fldChar w:fldCharType="begin"/>
    </w:r>
    <w:r>
      <w:rPr>
        <w:rStyle w:val="a7"/>
      </w:rPr>
      <w:instrText xml:space="preserve">PAGE  </w:instrText>
    </w:r>
    <w:r w:rsidR="003261FE">
      <w:rPr>
        <w:rStyle w:val="a7"/>
      </w:rPr>
      <w:fldChar w:fldCharType="separate"/>
    </w:r>
    <w:r>
      <w:rPr>
        <w:rStyle w:val="a7"/>
      </w:rPr>
      <w:fldChar w:fldCharType="end"/>
    </w:r>
  </w:p>
  <w:p w14:paraId="57B8FBD1" w14:textId="77777777" w:rsidR="00455BDE" w:rsidRDefault="00455B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F053" w14:textId="77777777" w:rsidR="00455BDE" w:rsidRDefault="00455BDE" w:rsidP="005F3A22">
    <w:pPr>
      <w:pStyle w:val="a5"/>
      <w:jc w:val="center"/>
    </w:pPr>
    <w:r>
      <w:rPr>
        <w:rFonts w:hint="eastAsia"/>
      </w:rPr>
      <w:t>第</w:t>
    </w:r>
    <w:r>
      <w:rPr>
        <w:rStyle w:val="a7"/>
      </w:rPr>
      <w:fldChar w:fldCharType="begin"/>
    </w:r>
    <w:r>
      <w:rPr>
        <w:rStyle w:val="a7"/>
      </w:rPr>
      <w:instrText xml:space="preserve"> PAGE </w:instrText>
    </w:r>
    <w:r>
      <w:rPr>
        <w:rStyle w:val="a7"/>
      </w:rPr>
      <w:fldChar w:fldCharType="separate"/>
    </w:r>
    <w:r>
      <w:rPr>
        <w:rStyle w:val="a7"/>
      </w:rPr>
      <w:t>15</w:t>
    </w:r>
    <w:r>
      <w:rPr>
        <w:rStyle w:val="a7"/>
      </w:rPr>
      <w:fldChar w:fldCharType="end"/>
    </w:r>
    <w:r>
      <w:rPr>
        <w:rFonts w:hint="eastAsia"/>
      </w:rPr>
      <w:t>页/共</w:t>
    </w:r>
    <w:r>
      <w:rPr>
        <w:rStyle w:val="a7"/>
      </w:rPr>
      <w:fldChar w:fldCharType="begin"/>
    </w:r>
    <w:r>
      <w:rPr>
        <w:rStyle w:val="a7"/>
      </w:rPr>
      <w:instrText xml:space="preserve"> NUMPAGES </w:instrText>
    </w:r>
    <w:r>
      <w:rPr>
        <w:rStyle w:val="a7"/>
      </w:rPr>
      <w:fldChar w:fldCharType="separate"/>
    </w:r>
    <w:r>
      <w:rPr>
        <w:rStyle w:val="a7"/>
      </w:rPr>
      <w:t>15</w:t>
    </w:r>
    <w:r>
      <w:rPr>
        <w:rStyle w:val="a7"/>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7BB4" w14:textId="77777777" w:rsidR="003261FE" w:rsidRDefault="003261FE" w:rsidP="00455BDE">
      <w:r>
        <w:separator/>
      </w:r>
    </w:p>
  </w:footnote>
  <w:footnote w:type="continuationSeparator" w:id="0">
    <w:p w14:paraId="5865DBCE" w14:textId="77777777" w:rsidR="003261FE" w:rsidRDefault="003261FE" w:rsidP="00455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7A"/>
    <w:rsid w:val="00243C38"/>
    <w:rsid w:val="0027623E"/>
    <w:rsid w:val="002E06AD"/>
    <w:rsid w:val="003261FE"/>
    <w:rsid w:val="003F0463"/>
    <w:rsid w:val="00455BDE"/>
    <w:rsid w:val="00485989"/>
    <w:rsid w:val="00495E1E"/>
    <w:rsid w:val="004C14EC"/>
    <w:rsid w:val="004D7872"/>
    <w:rsid w:val="004E1B07"/>
    <w:rsid w:val="005401CB"/>
    <w:rsid w:val="005E0D92"/>
    <w:rsid w:val="005E2EA5"/>
    <w:rsid w:val="00887CBC"/>
    <w:rsid w:val="008B017A"/>
    <w:rsid w:val="00952D5F"/>
    <w:rsid w:val="0095385E"/>
    <w:rsid w:val="009C217D"/>
    <w:rsid w:val="009E5F8C"/>
    <w:rsid w:val="00A624F1"/>
    <w:rsid w:val="00AD4ABA"/>
    <w:rsid w:val="00AE27D6"/>
    <w:rsid w:val="00D2701C"/>
    <w:rsid w:val="00D624CC"/>
    <w:rsid w:val="00D74721"/>
    <w:rsid w:val="00E30C5F"/>
    <w:rsid w:val="00EF434C"/>
    <w:rsid w:val="00F25DA4"/>
    <w:rsid w:val="00F926B7"/>
    <w:rsid w:val="00FD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9B36"/>
  <w15:chartTrackingRefBased/>
  <w15:docId w15:val="{B8525CF0-F6A6-427D-8A6E-B72E34C5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B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B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55BDE"/>
    <w:rPr>
      <w:sz w:val="18"/>
      <w:szCs w:val="18"/>
    </w:rPr>
  </w:style>
  <w:style w:type="paragraph" w:styleId="a5">
    <w:name w:val="footer"/>
    <w:basedOn w:val="a"/>
    <w:link w:val="a6"/>
    <w:unhideWhenUsed/>
    <w:rsid w:val="00455B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455BDE"/>
    <w:rPr>
      <w:sz w:val="18"/>
      <w:szCs w:val="18"/>
    </w:rPr>
  </w:style>
  <w:style w:type="character" w:styleId="a7">
    <w:name w:val="page number"/>
    <w:basedOn w:val="a0"/>
    <w:rsid w:val="0045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5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 han</dc:creator>
  <cp:keywords/>
  <dc:description/>
  <cp:lastModifiedBy>ao han</cp:lastModifiedBy>
  <cp:revision>24</cp:revision>
  <dcterms:created xsi:type="dcterms:W3CDTF">2022-05-06T01:42:00Z</dcterms:created>
  <dcterms:modified xsi:type="dcterms:W3CDTF">2022-05-06T02:23:00Z</dcterms:modified>
</cp:coreProperties>
</file>